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521" w14:textId="7E00F706" w:rsidR="00604A3E" w:rsidRPr="009D064B" w:rsidRDefault="00604A3E" w:rsidP="00604A3E">
      <w:pPr>
        <w:rPr>
          <w:rFonts w:ascii="Arial" w:hAnsi="Arial" w:cs="Arial"/>
          <w:sz w:val="28"/>
          <w:szCs w:val="28"/>
          <w:u w:val="single"/>
          <w:lang w:val="de-DE"/>
        </w:rPr>
      </w:pPr>
      <w:bookmarkStart w:id="0" w:name="_Hlk124772632"/>
      <w:bookmarkEnd w:id="0"/>
      <w:r w:rsidRPr="009D064B">
        <w:rPr>
          <w:rFonts w:ascii="Arial" w:hAnsi="Arial" w:cs="Arial"/>
          <w:sz w:val="28"/>
          <w:szCs w:val="28"/>
          <w:u w:val="single"/>
          <w:lang w:val="de-DE"/>
        </w:rPr>
        <w:t xml:space="preserve">Finalisten zum </w:t>
      </w:r>
      <w:proofErr w:type="spellStart"/>
      <w:r w:rsidR="00DE0B08">
        <w:rPr>
          <w:rFonts w:ascii="Arial" w:hAnsi="Arial" w:cs="Arial"/>
          <w:sz w:val="28"/>
          <w:szCs w:val="28"/>
          <w:u w:val="single"/>
          <w:lang w:val="de-DE"/>
        </w:rPr>
        <w:t>GrindingHub</w:t>
      </w:r>
      <w:proofErr w:type="spellEnd"/>
      <w:r w:rsidR="00BF1BB7">
        <w:rPr>
          <w:rFonts w:ascii="Arial" w:hAnsi="Arial" w:cs="Arial"/>
          <w:sz w:val="28"/>
          <w:szCs w:val="28"/>
          <w:u w:val="single"/>
          <w:lang w:val="de-DE"/>
        </w:rPr>
        <w:t xml:space="preserve"> </w:t>
      </w:r>
      <w:r w:rsidR="00DE0B08">
        <w:rPr>
          <w:rFonts w:ascii="Arial" w:hAnsi="Arial" w:cs="Arial"/>
          <w:sz w:val="28"/>
          <w:szCs w:val="28"/>
          <w:u w:val="single"/>
          <w:lang w:val="de-DE"/>
        </w:rPr>
        <w:t>Nachwuchs</w:t>
      </w:r>
      <w:r w:rsidR="00BF1BB7">
        <w:rPr>
          <w:rFonts w:ascii="Arial" w:hAnsi="Arial" w:cs="Arial"/>
          <w:sz w:val="28"/>
          <w:szCs w:val="28"/>
          <w:u w:val="single"/>
          <w:lang w:val="de-DE"/>
        </w:rPr>
        <w:t>w</w:t>
      </w:r>
      <w:r w:rsidRPr="009D064B">
        <w:rPr>
          <w:rFonts w:ascii="Arial" w:hAnsi="Arial" w:cs="Arial"/>
          <w:sz w:val="28"/>
          <w:szCs w:val="28"/>
          <w:u w:val="single"/>
          <w:lang w:val="de-DE"/>
        </w:rPr>
        <w:t xml:space="preserve">ettkampf </w:t>
      </w:r>
      <w:r w:rsidR="00DE0B08">
        <w:rPr>
          <w:rFonts w:ascii="Arial" w:hAnsi="Arial" w:cs="Arial"/>
          <w:sz w:val="28"/>
          <w:szCs w:val="28"/>
          <w:u w:val="single"/>
          <w:lang w:val="de-DE"/>
        </w:rPr>
        <w:t xml:space="preserve">GOTY </w:t>
      </w:r>
      <w:r w:rsidRPr="009D064B">
        <w:rPr>
          <w:rFonts w:ascii="Arial" w:hAnsi="Arial" w:cs="Arial"/>
          <w:sz w:val="28"/>
          <w:szCs w:val="28"/>
          <w:u w:val="single"/>
          <w:lang w:val="de-DE"/>
        </w:rPr>
        <w:t>stehen fest:</w:t>
      </w:r>
    </w:p>
    <w:p w14:paraId="56340111" w14:textId="77777777" w:rsidR="00604A3E" w:rsidRDefault="00604A3E" w:rsidP="00604A3E">
      <w:pPr>
        <w:rPr>
          <w:rFonts w:ascii="Arial" w:hAnsi="Arial" w:cs="Arial"/>
          <w:b/>
          <w:sz w:val="32"/>
          <w:szCs w:val="32"/>
          <w:lang w:val="de-DE"/>
        </w:rPr>
      </w:pPr>
    </w:p>
    <w:p w14:paraId="2419DE37" w14:textId="77777777" w:rsidR="00604A3E" w:rsidRPr="00AF7E2B" w:rsidRDefault="00DE0B08" w:rsidP="00604A3E">
      <w:pPr>
        <w:rPr>
          <w:rFonts w:ascii="Arial" w:hAnsi="Arial" w:cs="Arial"/>
          <w:sz w:val="40"/>
          <w:szCs w:val="40"/>
          <w:lang w:val="de-DE"/>
        </w:rPr>
      </w:pPr>
      <w:r>
        <w:rPr>
          <w:rFonts w:ascii="Arial" w:hAnsi="Arial" w:cs="Arial"/>
          <w:sz w:val="40"/>
          <w:szCs w:val="40"/>
          <w:lang w:val="de-DE"/>
        </w:rPr>
        <w:t>Wer wird Champion der Top-Five</w:t>
      </w:r>
      <w:r w:rsidR="0057414E">
        <w:rPr>
          <w:rFonts w:ascii="Arial" w:hAnsi="Arial" w:cs="Arial"/>
          <w:sz w:val="40"/>
          <w:szCs w:val="40"/>
          <w:lang w:val="de-DE"/>
        </w:rPr>
        <w:t>?</w:t>
      </w:r>
      <w:r>
        <w:rPr>
          <w:rFonts w:ascii="Arial" w:hAnsi="Arial" w:cs="Arial"/>
          <w:sz w:val="40"/>
          <w:szCs w:val="40"/>
          <w:lang w:val="de-DE"/>
        </w:rPr>
        <w:t xml:space="preserve"> </w:t>
      </w:r>
    </w:p>
    <w:p w14:paraId="0F6EB32F" w14:textId="77777777" w:rsidR="00604A3E" w:rsidRPr="00AF7E2B" w:rsidRDefault="00604A3E" w:rsidP="00604A3E">
      <w:pPr>
        <w:rPr>
          <w:rFonts w:ascii="Arial" w:hAnsi="Arial" w:cs="Arial"/>
          <w:b/>
          <w:sz w:val="32"/>
          <w:szCs w:val="32"/>
          <w:lang w:val="de-DE"/>
        </w:rPr>
      </w:pPr>
    </w:p>
    <w:p w14:paraId="24DCC554" w14:textId="77777777" w:rsidR="00604A3E" w:rsidRPr="00B40D6B" w:rsidRDefault="00944B0D" w:rsidP="00C3687F">
      <w:pPr>
        <w:ind w:right="-284"/>
        <w:rPr>
          <w:rFonts w:ascii="Arial" w:hAnsi="Arial" w:cs="Arial"/>
          <w:sz w:val="28"/>
          <w:szCs w:val="28"/>
          <w:lang w:val="de-DE"/>
        </w:rPr>
      </w:pPr>
      <w:r w:rsidRPr="00B40D6B">
        <w:rPr>
          <w:rFonts w:ascii="Arial" w:hAnsi="Arial" w:cs="Arial"/>
          <w:sz w:val="28"/>
          <w:szCs w:val="28"/>
          <w:lang w:val="de-DE"/>
        </w:rPr>
        <w:t xml:space="preserve">Finale </w:t>
      </w:r>
      <w:r w:rsidR="00DE0B08" w:rsidRPr="00B40D6B">
        <w:rPr>
          <w:rFonts w:ascii="Arial" w:hAnsi="Arial" w:cs="Arial"/>
          <w:sz w:val="28"/>
          <w:szCs w:val="28"/>
          <w:lang w:val="de-DE"/>
        </w:rPr>
        <w:t>zum GRINDER OF THE YEAR</w:t>
      </w:r>
      <w:r w:rsidRPr="00B40D6B">
        <w:rPr>
          <w:rFonts w:ascii="Arial" w:hAnsi="Arial" w:cs="Arial"/>
          <w:sz w:val="28"/>
          <w:szCs w:val="28"/>
          <w:lang w:val="de-DE"/>
        </w:rPr>
        <w:t xml:space="preserve"> </w:t>
      </w:r>
      <w:r w:rsidR="0057414E" w:rsidRPr="00B40D6B">
        <w:rPr>
          <w:rFonts w:ascii="Arial" w:hAnsi="Arial" w:cs="Arial"/>
          <w:sz w:val="28"/>
          <w:szCs w:val="28"/>
          <w:lang w:val="de-DE"/>
        </w:rPr>
        <w:t xml:space="preserve">am </w:t>
      </w:r>
      <w:r w:rsidR="00DE0B08" w:rsidRPr="00B40D6B">
        <w:rPr>
          <w:rFonts w:ascii="Arial" w:hAnsi="Arial" w:cs="Arial"/>
          <w:sz w:val="28"/>
          <w:szCs w:val="28"/>
          <w:lang w:val="de-DE"/>
        </w:rPr>
        <w:t>15./16.5.</w:t>
      </w:r>
      <w:r w:rsidRPr="00B40D6B">
        <w:rPr>
          <w:rFonts w:ascii="Arial" w:hAnsi="Arial" w:cs="Arial"/>
          <w:sz w:val="28"/>
          <w:szCs w:val="28"/>
          <w:lang w:val="de-DE"/>
        </w:rPr>
        <w:t xml:space="preserve"> </w:t>
      </w:r>
      <w:r w:rsidR="00AF7E2B" w:rsidRPr="00B40D6B">
        <w:rPr>
          <w:rFonts w:ascii="Arial" w:hAnsi="Arial" w:cs="Arial"/>
          <w:sz w:val="28"/>
          <w:szCs w:val="28"/>
          <w:lang w:val="de-DE"/>
        </w:rPr>
        <w:t xml:space="preserve">in Halle </w:t>
      </w:r>
      <w:r w:rsidR="00DE0B08" w:rsidRPr="00B40D6B">
        <w:rPr>
          <w:rFonts w:ascii="Arial" w:hAnsi="Arial" w:cs="Arial"/>
          <w:sz w:val="28"/>
          <w:szCs w:val="28"/>
          <w:lang w:val="de-DE"/>
        </w:rPr>
        <w:t>7</w:t>
      </w:r>
      <w:r w:rsidR="00AF7E2B" w:rsidRPr="00B40D6B">
        <w:rPr>
          <w:rFonts w:ascii="Arial" w:hAnsi="Arial" w:cs="Arial"/>
          <w:sz w:val="28"/>
          <w:szCs w:val="28"/>
          <w:lang w:val="de-DE"/>
        </w:rPr>
        <w:t>, Stand A</w:t>
      </w:r>
      <w:r w:rsidR="00DE0B08" w:rsidRPr="00B40D6B">
        <w:rPr>
          <w:rFonts w:ascii="Arial" w:hAnsi="Arial" w:cs="Arial"/>
          <w:sz w:val="28"/>
          <w:szCs w:val="28"/>
          <w:lang w:val="de-DE"/>
        </w:rPr>
        <w:t>90</w:t>
      </w:r>
    </w:p>
    <w:p w14:paraId="448AE448" w14:textId="77777777" w:rsidR="00604A3E" w:rsidRPr="00B40D6B" w:rsidRDefault="00604A3E" w:rsidP="00604A3E">
      <w:pPr>
        <w:rPr>
          <w:rFonts w:ascii="Arial" w:hAnsi="Arial" w:cs="Arial"/>
          <w:b/>
          <w:sz w:val="32"/>
          <w:szCs w:val="32"/>
          <w:lang w:val="de-DE"/>
        </w:rPr>
      </w:pPr>
    </w:p>
    <w:p w14:paraId="1F6483E9" w14:textId="0611AE59" w:rsidR="00944B0D" w:rsidRDefault="0057414E" w:rsidP="00AF7E2B">
      <w:pPr>
        <w:rPr>
          <w:rFonts w:ascii="Arial" w:hAnsi="Arial" w:cs="Arial"/>
          <w:b/>
          <w:bCs/>
          <w:sz w:val="22"/>
          <w:szCs w:val="22"/>
          <w:lang w:val="de-DE"/>
        </w:rPr>
      </w:pPr>
      <w:r>
        <w:rPr>
          <w:rFonts w:ascii="Arial" w:hAnsi="Arial" w:cs="Arial"/>
          <w:b/>
          <w:bCs/>
          <w:sz w:val="22"/>
          <w:szCs w:val="22"/>
          <w:lang w:val="de-DE"/>
        </w:rPr>
        <w:t>Die Finalisten zum Nachwuchswettbe</w:t>
      </w:r>
      <w:r w:rsidR="00B40D6B">
        <w:rPr>
          <w:rFonts w:ascii="Arial" w:hAnsi="Arial" w:cs="Arial"/>
          <w:b/>
          <w:bCs/>
          <w:sz w:val="22"/>
          <w:szCs w:val="22"/>
          <w:lang w:val="de-DE"/>
        </w:rPr>
        <w:t>we</w:t>
      </w:r>
      <w:r>
        <w:rPr>
          <w:rFonts w:ascii="Arial" w:hAnsi="Arial" w:cs="Arial"/>
          <w:b/>
          <w:bCs/>
          <w:sz w:val="22"/>
          <w:szCs w:val="22"/>
          <w:lang w:val="de-DE"/>
        </w:rPr>
        <w:t xml:space="preserve">rb GRINDER OF THE YEAR während der </w:t>
      </w:r>
      <w:proofErr w:type="spellStart"/>
      <w:r>
        <w:rPr>
          <w:rFonts w:ascii="Arial" w:hAnsi="Arial" w:cs="Arial"/>
          <w:b/>
          <w:bCs/>
          <w:sz w:val="22"/>
          <w:szCs w:val="22"/>
          <w:lang w:val="de-DE"/>
        </w:rPr>
        <w:t>GrindingHub</w:t>
      </w:r>
      <w:proofErr w:type="spellEnd"/>
      <w:r>
        <w:rPr>
          <w:rFonts w:ascii="Arial" w:hAnsi="Arial" w:cs="Arial"/>
          <w:b/>
          <w:bCs/>
          <w:sz w:val="22"/>
          <w:szCs w:val="22"/>
          <w:lang w:val="de-DE"/>
        </w:rPr>
        <w:t xml:space="preserve"> stehen fest und </w:t>
      </w:r>
      <w:r w:rsidR="00944B0D" w:rsidRPr="00944B0D">
        <w:rPr>
          <w:rFonts w:ascii="Arial" w:hAnsi="Arial" w:cs="Arial"/>
          <w:b/>
          <w:bCs/>
          <w:sz w:val="22"/>
          <w:szCs w:val="22"/>
          <w:lang w:val="de-DE"/>
        </w:rPr>
        <w:t xml:space="preserve">dürfen sich </w:t>
      </w:r>
      <w:r>
        <w:rPr>
          <w:rFonts w:ascii="Arial" w:hAnsi="Arial" w:cs="Arial"/>
          <w:b/>
          <w:bCs/>
          <w:sz w:val="22"/>
          <w:szCs w:val="22"/>
          <w:lang w:val="de-DE"/>
        </w:rPr>
        <w:t>schon jetzt</w:t>
      </w:r>
      <w:r w:rsidR="00944B0D" w:rsidRPr="00944B0D">
        <w:rPr>
          <w:rFonts w:ascii="Arial" w:hAnsi="Arial" w:cs="Arial"/>
          <w:b/>
          <w:bCs/>
          <w:sz w:val="22"/>
          <w:szCs w:val="22"/>
          <w:lang w:val="de-DE"/>
        </w:rPr>
        <w:t xml:space="preserve"> zu Recht als Champions bezeichnen, da </w:t>
      </w:r>
      <w:r>
        <w:rPr>
          <w:rFonts w:ascii="Arial" w:hAnsi="Arial" w:cs="Arial"/>
          <w:b/>
          <w:bCs/>
          <w:sz w:val="22"/>
          <w:szCs w:val="22"/>
          <w:lang w:val="de-DE"/>
        </w:rPr>
        <w:t>s</w:t>
      </w:r>
      <w:r w:rsidR="00944B0D" w:rsidRPr="00944B0D">
        <w:rPr>
          <w:rFonts w:ascii="Arial" w:hAnsi="Arial" w:cs="Arial"/>
          <w:b/>
          <w:bCs/>
          <w:sz w:val="22"/>
          <w:szCs w:val="22"/>
          <w:lang w:val="de-DE"/>
        </w:rPr>
        <w:t xml:space="preserve">ie erfolgreich den ersten Teil, eine theoretische Prüfung, bestanden haben. Diese forderte die Konstruktion eines Fräsers anhand einer Kunden-Werkstückzeichnung. Nach einer zweitägigen Schulung auf der Wettbewerbsmaschine </w:t>
      </w:r>
      <w:r w:rsidR="00DE0B08">
        <w:rPr>
          <w:rFonts w:ascii="Arial" w:hAnsi="Arial" w:cs="Arial"/>
          <w:b/>
          <w:bCs/>
          <w:sz w:val="22"/>
          <w:szCs w:val="22"/>
          <w:lang w:val="de-DE"/>
        </w:rPr>
        <w:t xml:space="preserve">FX7 ULTRA </w:t>
      </w:r>
      <w:r w:rsidR="00944B0D" w:rsidRPr="00944B0D">
        <w:rPr>
          <w:rFonts w:ascii="Arial" w:hAnsi="Arial" w:cs="Arial"/>
          <w:b/>
          <w:bCs/>
          <w:sz w:val="22"/>
          <w:szCs w:val="22"/>
          <w:lang w:val="de-DE"/>
        </w:rPr>
        <w:t>beim Hauptsponsor</w:t>
      </w:r>
      <w:r>
        <w:rPr>
          <w:rFonts w:ascii="Arial" w:hAnsi="Arial" w:cs="Arial"/>
          <w:b/>
          <w:bCs/>
          <w:sz w:val="22"/>
          <w:szCs w:val="22"/>
          <w:lang w:val="de-DE"/>
        </w:rPr>
        <w:t xml:space="preserve"> </w:t>
      </w:r>
      <w:r w:rsidR="00DE0B08">
        <w:rPr>
          <w:rFonts w:ascii="Arial" w:hAnsi="Arial" w:cs="Arial"/>
          <w:b/>
          <w:bCs/>
          <w:sz w:val="22"/>
          <w:szCs w:val="22"/>
          <w:lang w:val="de-DE"/>
        </w:rPr>
        <w:t>ANCA in Weinheim</w:t>
      </w:r>
      <w:r w:rsidR="00944B0D" w:rsidRPr="00944B0D">
        <w:rPr>
          <w:rFonts w:ascii="Arial" w:hAnsi="Arial" w:cs="Arial"/>
          <w:b/>
          <w:bCs/>
          <w:sz w:val="22"/>
          <w:szCs w:val="22"/>
          <w:lang w:val="de-DE"/>
        </w:rPr>
        <w:t>, müssen sich die</w:t>
      </w:r>
      <w:r>
        <w:rPr>
          <w:rFonts w:ascii="Arial" w:hAnsi="Arial" w:cs="Arial"/>
          <w:b/>
          <w:bCs/>
          <w:sz w:val="22"/>
          <w:szCs w:val="22"/>
          <w:lang w:val="de-DE"/>
        </w:rPr>
        <w:t>se</w:t>
      </w:r>
      <w:r w:rsidR="00944B0D" w:rsidRPr="00944B0D">
        <w:rPr>
          <w:rFonts w:ascii="Arial" w:hAnsi="Arial" w:cs="Arial"/>
          <w:b/>
          <w:bCs/>
          <w:sz w:val="22"/>
          <w:szCs w:val="22"/>
          <w:lang w:val="de-DE"/>
        </w:rPr>
        <w:t xml:space="preserve"> </w:t>
      </w:r>
      <w:r w:rsidR="00DE0B08">
        <w:rPr>
          <w:rFonts w:ascii="Arial" w:hAnsi="Arial" w:cs="Arial"/>
          <w:b/>
          <w:bCs/>
          <w:sz w:val="22"/>
          <w:szCs w:val="22"/>
          <w:lang w:val="de-DE"/>
        </w:rPr>
        <w:t>Top-Five</w:t>
      </w:r>
      <w:r w:rsidR="00944B0D" w:rsidRPr="00944B0D">
        <w:rPr>
          <w:rFonts w:ascii="Arial" w:hAnsi="Arial" w:cs="Arial"/>
          <w:b/>
          <w:bCs/>
          <w:sz w:val="22"/>
          <w:szCs w:val="22"/>
          <w:lang w:val="de-DE"/>
        </w:rPr>
        <w:t xml:space="preserve"> der praktischen </w:t>
      </w:r>
      <w:r>
        <w:rPr>
          <w:rFonts w:ascii="Arial" w:hAnsi="Arial" w:cs="Arial"/>
          <w:b/>
          <w:bCs/>
          <w:sz w:val="22"/>
          <w:szCs w:val="22"/>
          <w:lang w:val="de-DE"/>
        </w:rPr>
        <w:t>Challenge</w:t>
      </w:r>
      <w:r w:rsidR="00944B0D" w:rsidRPr="00944B0D">
        <w:rPr>
          <w:rFonts w:ascii="Arial" w:hAnsi="Arial" w:cs="Arial"/>
          <w:b/>
          <w:bCs/>
          <w:sz w:val="22"/>
          <w:szCs w:val="22"/>
          <w:lang w:val="de-DE"/>
        </w:rPr>
        <w:t xml:space="preserve"> stellen. In einem spannenden Live-Wettkampf auf der </w:t>
      </w:r>
      <w:proofErr w:type="spellStart"/>
      <w:r w:rsidR="00DE0B08">
        <w:rPr>
          <w:rFonts w:ascii="Arial" w:hAnsi="Arial" w:cs="Arial"/>
          <w:b/>
          <w:bCs/>
          <w:sz w:val="22"/>
          <w:szCs w:val="22"/>
          <w:lang w:val="de-DE"/>
        </w:rPr>
        <w:t>GrindingHub</w:t>
      </w:r>
      <w:proofErr w:type="spellEnd"/>
      <w:r w:rsidR="00944B0D" w:rsidRPr="00944B0D">
        <w:rPr>
          <w:rFonts w:ascii="Arial" w:hAnsi="Arial" w:cs="Arial"/>
          <w:b/>
          <w:bCs/>
          <w:sz w:val="22"/>
          <w:szCs w:val="22"/>
          <w:lang w:val="de-DE"/>
        </w:rPr>
        <w:t xml:space="preserve"> treten die fünf Finalis</w:t>
      </w:r>
      <w:r w:rsidR="00B40D6B">
        <w:rPr>
          <w:rFonts w:ascii="Arial" w:hAnsi="Arial" w:cs="Arial"/>
          <w:b/>
          <w:bCs/>
          <w:sz w:val="22"/>
          <w:szCs w:val="22"/>
          <w:lang w:val="de-DE"/>
        </w:rPr>
        <w:t>t</w:t>
      </w:r>
      <w:r w:rsidR="00944B0D" w:rsidRPr="00944B0D">
        <w:rPr>
          <w:rFonts w:ascii="Arial" w:hAnsi="Arial" w:cs="Arial"/>
          <w:b/>
          <w:bCs/>
          <w:sz w:val="22"/>
          <w:szCs w:val="22"/>
          <w:lang w:val="de-DE"/>
        </w:rPr>
        <w:t xml:space="preserve">en </w:t>
      </w:r>
      <w:r w:rsidR="000F6B48">
        <w:rPr>
          <w:rFonts w:ascii="Arial" w:hAnsi="Arial" w:cs="Arial"/>
          <w:b/>
          <w:bCs/>
          <w:sz w:val="22"/>
          <w:szCs w:val="22"/>
          <w:lang w:val="de-DE"/>
        </w:rPr>
        <w:t xml:space="preserve">am </w:t>
      </w:r>
      <w:r w:rsidR="00DE0B08">
        <w:rPr>
          <w:rFonts w:ascii="Arial" w:hAnsi="Arial" w:cs="Arial"/>
          <w:b/>
          <w:bCs/>
          <w:color w:val="000000" w:themeColor="text1"/>
          <w:sz w:val="22"/>
          <w:szCs w:val="22"/>
          <w:lang w:val="de-DE"/>
        </w:rPr>
        <w:t xml:space="preserve">15. </w:t>
      </w:r>
      <w:r w:rsidR="00140740">
        <w:rPr>
          <w:rFonts w:ascii="Arial" w:hAnsi="Arial" w:cs="Arial"/>
          <w:b/>
          <w:bCs/>
          <w:color w:val="000000" w:themeColor="text1"/>
          <w:sz w:val="22"/>
          <w:szCs w:val="22"/>
          <w:lang w:val="de-DE"/>
        </w:rPr>
        <w:t xml:space="preserve">und </w:t>
      </w:r>
      <w:r w:rsidR="00DE0B08">
        <w:rPr>
          <w:rFonts w:ascii="Arial" w:hAnsi="Arial" w:cs="Arial"/>
          <w:b/>
          <w:bCs/>
          <w:color w:val="000000" w:themeColor="text1"/>
          <w:sz w:val="22"/>
          <w:szCs w:val="22"/>
          <w:lang w:val="de-DE"/>
        </w:rPr>
        <w:t>16. Mai</w:t>
      </w:r>
      <w:r w:rsidR="000F6B48" w:rsidRPr="000F6B48">
        <w:rPr>
          <w:rFonts w:ascii="Arial" w:hAnsi="Arial" w:cs="Arial"/>
          <w:b/>
          <w:bCs/>
          <w:color w:val="000000" w:themeColor="text1"/>
          <w:sz w:val="22"/>
          <w:szCs w:val="22"/>
          <w:lang w:val="de-DE"/>
        </w:rPr>
        <w:t xml:space="preserve">, in Halle </w:t>
      </w:r>
      <w:r w:rsidR="00DE0B08">
        <w:rPr>
          <w:rFonts w:ascii="Arial" w:hAnsi="Arial" w:cs="Arial"/>
          <w:b/>
          <w:bCs/>
          <w:color w:val="000000" w:themeColor="text1"/>
          <w:sz w:val="22"/>
          <w:szCs w:val="22"/>
          <w:lang w:val="de-DE"/>
        </w:rPr>
        <w:t>7</w:t>
      </w:r>
      <w:r w:rsidR="000F6B48" w:rsidRPr="000F6B48">
        <w:rPr>
          <w:rFonts w:ascii="Arial" w:hAnsi="Arial" w:cs="Arial"/>
          <w:b/>
          <w:bCs/>
          <w:color w:val="000000" w:themeColor="text1"/>
          <w:sz w:val="22"/>
          <w:szCs w:val="22"/>
          <w:lang w:val="de-DE"/>
        </w:rPr>
        <w:t>, Stand A</w:t>
      </w:r>
      <w:r w:rsidR="00DE0B08">
        <w:rPr>
          <w:rFonts w:ascii="Arial" w:hAnsi="Arial" w:cs="Arial"/>
          <w:b/>
          <w:bCs/>
          <w:color w:val="000000" w:themeColor="text1"/>
          <w:sz w:val="22"/>
          <w:szCs w:val="22"/>
          <w:lang w:val="de-DE"/>
        </w:rPr>
        <w:t>90</w:t>
      </w:r>
      <w:r w:rsidR="000F6B48">
        <w:rPr>
          <w:rFonts w:ascii="Arial" w:hAnsi="Arial" w:cs="Arial"/>
          <w:b/>
          <w:bCs/>
          <w:color w:val="000000" w:themeColor="text1"/>
          <w:sz w:val="22"/>
          <w:szCs w:val="22"/>
          <w:lang w:val="de-DE"/>
        </w:rPr>
        <w:t xml:space="preserve">, </w:t>
      </w:r>
      <w:r w:rsidR="00944B0D" w:rsidRPr="00944B0D">
        <w:rPr>
          <w:rFonts w:ascii="Arial" w:hAnsi="Arial" w:cs="Arial"/>
          <w:b/>
          <w:bCs/>
          <w:sz w:val="22"/>
          <w:szCs w:val="22"/>
          <w:lang w:val="de-DE"/>
        </w:rPr>
        <w:t xml:space="preserve">gegeneinander an. Dabei gilt es, ein vorbestimmtes </w:t>
      </w:r>
      <w:r w:rsidR="00DE0B08">
        <w:rPr>
          <w:rFonts w:ascii="Arial" w:hAnsi="Arial" w:cs="Arial"/>
          <w:b/>
          <w:bCs/>
          <w:sz w:val="22"/>
          <w:szCs w:val="22"/>
          <w:lang w:val="de-DE"/>
        </w:rPr>
        <w:t>Werkzeug</w:t>
      </w:r>
      <w:r w:rsidR="00944B0D" w:rsidRPr="00944B0D">
        <w:rPr>
          <w:rFonts w:ascii="Arial" w:hAnsi="Arial" w:cs="Arial"/>
          <w:b/>
          <w:bCs/>
          <w:sz w:val="22"/>
          <w:szCs w:val="22"/>
          <w:lang w:val="de-DE"/>
        </w:rPr>
        <w:t xml:space="preserve"> zu programmieren und auf der </w:t>
      </w:r>
      <w:r w:rsidR="00DE0B08">
        <w:rPr>
          <w:rFonts w:ascii="Arial" w:hAnsi="Arial" w:cs="Arial"/>
          <w:b/>
          <w:bCs/>
          <w:sz w:val="22"/>
          <w:szCs w:val="22"/>
          <w:lang w:val="de-DE"/>
        </w:rPr>
        <w:t>FX7 ULTRA</w:t>
      </w:r>
      <w:r w:rsidR="00944B0D" w:rsidRPr="00944B0D">
        <w:rPr>
          <w:rFonts w:ascii="Arial" w:hAnsi="Arial" w:cs="Arial"/>
          <w:b/>
          <w:bCs/>
          <w:sz w:val="22"/>
          <w:szCs w:val="22"/>
          <w:lang w:val="de-DE"/>
        </w:rPr>
        <w:t xml:space="preserve"> abzuarbeiten. </w:t>
      </w:r>
      <w:r>
        <w:rPr>
          <w:rFonts w:ascii="Arial" w:hAnsi="Arial" w:cs="Arial"/>
          <w:b/>
          <w:bCs/>
          <w:sz w:val="22"/>
          <w:szCs w:val="22"/>
          <w:lang w:val="de-DE"/>
        </w:rPr>
        <w:t xml:space="preserve">Zahlreiche Sponsoren aus der Schleifbranche unterstützen die jungen Schleiftalente und den </w:t>
      </w:r>
      <w:r w:rsidR="00B40D6B">
        <w:rPr>
          <w:rFonts w:ascii="Arial" w:hAnsi="Arial" w:cs="Arial"/>
          <w:b/>
          <w:bCs/>
          <w:sz w:val="22"/>
          <w:szCs w:val="22"/>
          <w:lang w:val="de-DE"/>
        </w:rPr>
        <w:t>Nachwuchsw</w:t>
      </w:r>
      <w:r>
        <w:rPr>
          <w:rFonts w:ascii="Arial" w:hAnsi="Arial" w:cs="Arial"/>
          <w:b/>
          <w:bCs/>
          <w:sz w:val="22"/>
          <w:szCs w:val="22"/>
          <w:lang w:val="de-DE"/>
        </w:rPr>
        <w:t>ettkampf.</w:t>
      </w:r>
    </w:p>
    <w:p w14:paraId="6E254EBE" w14:textId="77777777" w:rsidR="00DE0B08" w:rsidRDefault="00DE0B08" w:rsidP="00AF7E2B">
      <w:pPr>
        <w:rPr>
          <w:rFonts w:ascii="Arial" w:hAnsi="Arial" w:cs="Arial"/>
          <w:sz w:val="22"/>
          <w:szCs w:val="22"/>
          <w:lang w:val="de-DE" w:eastAsia="de-DE"/>
        </w:rPr>
      </w:pPr>
    </w:p>
    <w:p w14:paraId="284ACBB5" w14:textId="77777777" w:rsidR="0057414E" w:rsidRPr="00A71D0D" w:rsidRDefault="00DE0B08" w:rsidP="00DF09D3">
      <w:pPr>
        <w:pStyle w:val="NurText"/>
        <w:spacing w:after="120"/>
        <w:ind w:right="968"/>
        <w:rPr>
          <w:rFonts w:ascii="Arial" w:hAnsi="Arial" w:cs="Arial"/>
          <w:sz w:val="22"/>
          <w:szCs w:val="22"/>
        </w:rPr>
      </w:pPr>
      <w:r w:rsidRPr="006312BA">
        <w:rPr>
          <w:rFonts w:ascii="Arial" w:hAnsi="Arial" w:cs="Arial"/>
          <w:sz w:val="22"/>
          <w:szCs w:val="22"/>
        </w:rPr>
        <w:t xml:space="preserve">Die </w:t>
      </w:r>
      <w:proofErr w:type="spellStart"/>
      <w:r w:rsidRPr="006312BA">
        <w:rPr>
          <w:rFonts w:ascii="Arial" w:hAnsi="Arial" w:cs="Arial"/>
          <w:sz w:val="22"/>
          <w:szCs w:val="22"/>
        </w:rPr>
        <w:t>GrindingHub</w:t>
      </w:r>
      <w:proofErr w:type="spellEnd"/>
      <w:r w:rsidRPr="006312BA">
        <w:rPr>
          <w:rFonts w:ascii="Arial" w:hAnsi="Arial" w:cs="Arial"/>
          <w:sz w:val="22"/>
          <w:szCs w:val="22"/>
        </w:rPr>
        <w:t xml:space="preserve"> in Stuttgart als Treffpunkt für die moderne Schleiftechnik ist die optimale Plattform</w:t>
      </w:r>
      <w:r w:rsidR="003F6279">
        <w:rPr>
          <w:rFonts w:ascii="Arial" w:hAnsi="Arial" w:cs="Arial"/>
          <w:sz w:val="22"/>
          <w:szCs w:val="22"/>
        </w:rPr>
        <w:t xml:space="preserve">, die Thematik </w:t>
      </w:r>
      <w:r w:rsidR="003F6279">
        <w:rPr>
          <w:rFonts w:ascii="Arial" w:hAnsi="Arial" w:cs="Arial"/>
          <w:sz w:val="22"/>
          <w:szCs w:val="22"/>
          <w:lang w:eastAsia="de-DE"/>
        </w:rPr>
        <w:t xml:space="preserve">Nachwuchs- und Fachkräftemangel aufzugreifen und </w:t>
      </w:r>
      <w:r w:rsidRPr="006312BA">
        <w:rPr>
          <w:rFonts w:ascii="Arial" w:hAnsi="Arial" w:cs="Arial"/>
          <w:sz w:val="22"/>
          <w:szCs w:val="22"/>
        </w:rPr>
        <w:t>Brennpunkte in all den unterschiedlichen Facetten zu beleuchten und Lösungen zu finden</w:t>
      </w:r>
      <w:r w:rsidR="0057414E">
        <w:rPr>
          <w:rFonts w:ascii="Arial" w:hAnsi="Arial" w:cs="Arial"/>
          <w:sz w:val="22"/>
          <w:szCs w:val="22"/>
        </w:rPr>
        <w:t xml:space="preserve">. </w:t>
      </w:r>
      <w:r w:rsidR="0057414E" w:rsidRPr="006312BA">
        <w:rPr>
          <w:rFonts w:ascii="Arial" w:hAnsi="Arial" w:cs="Arial"/>
          <w:sz w:val="22"/>
          <w:szCs w:val="22"/>
        </w:rPr>
        <w:t xml:space="preserve">Dazu zählt auch der Wettbewerb GRINDER OF THE YEAR, kurz GOTY, </w:t>
      </w:r>
      <w:r w:rsidR="0057414E">
        <w:rPr>
          <w:rFonts w:ascii="Arial" w:hAnsi="Arial" w:cs="Arial"/>
          <w:sz w:val="22"/>
          <w:szCs w:val="22"/>
        </w:rPr>
        <w:t>den die renommierte</w:t>
      </w:r>
      <w:r w:rsidR="0057414E" w:rsidRPr="006312BA">
        <w:rPr>
          <w:rFonts w:ascii="Arial" w:hAnsi="Arial" w:cs="Arial"/>
          <w:sz w:val="22"/>
          <w:szCs w:val="22"/>
          <w:lang w:eastAsia="de-DE"/>
        </w:rPr>
        <w:t xml:space="preserve"> PR- und Werbeagentur für Unternehmen in der Metallbearbeitung</w:t>
      </w:r>
      <w:r w:rsidR="0057414E">
        <w:rPr>
          <w:rFonts w:ascii="Arial" w:hAnsi="Arial" w:cs="Arial"/>
          <w:sz w:val="22"/>
          <w:szCs w:val="22"/>
        </w:rPr>
        <w:t xml:space="preserve">, KSKOMM, </w:t>
      </w:r>
      <w:r w:rsidR="0057414E" w:rsidRPr="006312BA">
        <w:rPr>
          <w:rFonts w:ascii="Arial" w:hAnsi="Arial" w:cs="Arial"/>
          <w:sz w:val="22"/>
          <w:szCs w:val="22"/>
        </w:rPr>
        <w:t>ins Leben gerufen hat</w:t>
      </w:r>
      <w:r w:rsidR="0057414E">
        <w:rPr>
          <w:rFonts w:ascii="Arial" w:hAnsi="Arial" w:cs="Arial"/>
          <w:sz w:val="22"/>
          <w:szCs w:val="22"/>
        </w:rPr>
        <w:t>.</w:t>
      </w:r>
      <w:r w:rsidR="003F6279">
        <w:rPr>
          <w:rFonts w:ascii="Arial" w:hAnsi="Arial" w:cs="Arial"/>
          <w:sz w:val="22"/>
          <w:szCs w:val="22"/>
        </w:rPr>
        <w:t xml:space="preserve"> Hauptsponsor ist ANCA, der die innovative FX7 UTRA Werkzeugschleifmaschine für den Live-Wettkampf zur Verfü</w:t>
      </w:r>
      <w:r w:rsidR="00A71D0D">
        <w:rPr>
          <w:rFonts w:ascii="Arial" w:hAnsi="Arial" w:cs="Arial"/>
          <w:sz w:val="22"/>
          <w:szCs w:val="22"/>
        </w:rPr>
        <w:t>g</w:t>
      </w:r>
      <w:r w:rsidR="003F6279">
        <w:rPr>
          <w:rFonts w:ascii="Arial" w:hAnsi="Arial" w:cs="Arial"/>
          <w:sz w:val="22"/>
          <w:szCs w:val="22"/>
        </w:rPr>
        <w:t xml:space="preserve">ung stellt. </w:t>
      </w:r>
      <w:r w:rsidR="003F6279" w:rsidRPr="00A71D0D">
        <w:rPr>
          <w:rFonts w:ascii="Arial" w:hAnsi="Arial" w:cs="Arial"/>
          <w:bCs/>
          <w:color w:val="000000" w:themeColor="text1"/>
          <w:sz w:val="22"/>
          <w:szCs w:val="22"/>
        </w:rPr>
        <w:t>Edmund Boland, verantwortlich für den globalen Geschäftsbereich Werkzeugmaschinen bei ANCA</w:t>
      </w:r>
      <w:r w:rsidR="003F6279" w:rsidRPr="00A71D0D">
        <w:rPr>
          <w:rFonts w:ascii="Arial" w:hAnsi="Arial" w:cs="Arial"/>
          <w:color w:val="000000" w:themeColor="text1"/>
          <w:sz w:val="22"/>
          <w:szCs w:val="22"/>
        </w:rPr>
        <w:t>: „Wir sind stolz darauf, der Hauptsponsor dieses neuen Wettbewerbs zu sein, der sehr gut in unsere Feierlichkeiten zum 50-jährigen Jubiläum von ANCA 2024 passt. Wir unterstützen gerne Initiativen wie die Challenge GRINDER OF THE YEAR, um dem Fachkräfte- und Nachwuchsmangel aktiv entgegenzuwirken.“</w:t>
      </w:r>
      <w:r w:rsidR="00985B82">
        <w:rPr>
          <w:rFonts w:ascii="Arial" w:hAnsi="Arial" w:cs="Arial"/>
          <w:color w:val="000000" w:themeColor="text1"/>
          <w:sz w:val="22"/>
          <w:szCs w:val="22"/>
        </w:rPr>
        <w:t xml:space="preserve"> </w:t>
      </w:r>
    </w:p>
    <w:p w14:paraId="58759BD2" w14:textId="77777777" w:rsidR="00DF09D3" w:rsidRDefault="003F6279" w:rsidP="00DF09D3">
      <w:pPr>
        <w:pStyle w:val="NurText"/>
        <w:rPr>
          <w:rFonts w:ascii="Arial" w:hAnsi="Arial" w:cs="Arial"/>
          <w:color w:val="000000"/>
          <w:sz w:val="22"/>
          <w:szCs w:val="22"/>
        </w:rPr>
      </w:pPr>
      <w:r>
        <w:rPr>
          <w:rFonts w:ascii="Arial" w:hAnsi="Arial" w:cs="Arial"/>
          <w:sz w:val="22"/>
          <w:szCs w:val="22"/>
        </w:rPr>
        <w:t xml:space="preserve">Beim GOTY </w:t>
      </w:r>
      <w:r w:rsidR="0057414E">
        <w:rPr>
          <w:rFonts w:ascii="Arial" w:hAnsi="Arial" w:cs="Arial"/>
          <w:sz w:val="22"/>
          <w:szCs w:val="22"/>
        </w:rPr>
        <w:t>handelt sich um</w:t>
      </w:r>
      <w:r w:rsidR="0057414E" w:rsidRPr="006312BA">
        <w:rPr>
          <w:rFonts w:ascii="Arial" w:hAnsi="Arial" w:cs="Arial"/>
          <w:sz w:val="22"/>
          <w:szCs w:val="22"/>
        </w:rPr>
        <w:t xml:space="preserve"> ein</w:t>
      </w:r>
      <w:r w:rsidR="0057414E">
        <w:rPr>
          <w:rFonts w:ascii="Arial" w:hAnsi="Arial" w:cs="Arial"/>
          <w:sz w:val="22"/>
          <w:szCs w:val="22"/>
        </w:rPr>
        <w:t>en</w:t>
      </w:r>
      <w:r w:rsidR="0057414E" w:rsidRPr="006312BA">
        <w:rPr>
          <w:rFonts w:ascii="Arial" w:hAnsi="Arial" w:cs="Arial"/>
          <w:sz w:val="22"/>
          <w:szCs w:val="22"/>
        </w:rPr>
        <w:t xml:space="preserve"> spezielle</w:t>
      </w:r>
      <w:r w:rsidR="0057414E">
        <w:rPr>
          <w:rFonts w:ascii="Arial" w:hAnsi="Arial" w:cs="Arial"/>
          <w:sz w:val="22"/>
          <w:szCs w:val="22"/>
        </w:rPr>
        <w:t>n</w:t>
      </w:r>
      <w:r w:rsidR="0057414E" w:rsidRPr="006312BA">
        <w:rPr>
          <w:rFonts w:ascii="Arial" w:hAnsi="Arial" w:cs="Arial"/>
          <w:sz w:val="22"/>
          <w:szCs w:val="22"/>
        </w:rPr>
        <w:t xml:space="preserve"> Nachwuchswettbewerb für die DACH-Region, der zum Ziel hat, junge Schleiftalente mit dem Who </w:t>
      </w:r>
      <w:proofErr w:type="spellStart"/>
      <w:r w:rsidR="0057414E" w:rsidRPr="006312BA">
        <w:rPr>
          <w:rFonts w:ascii="Arial" w:hAnsi="Arial" w:cs="Arial"/>
          <w:sz w:val="22"/>
          <w:szCs w:val="22"/>
        </w:rPr>
        <w:t>is</w:t>
      </w:r>
      <w:proofErr w:type="spellEnd"/>
      <w:r w:rsidR="0057414E" w:rsidRPr="006312BA">
        <w:rPr>
          <w:rFonts w:ascii="Arial" w:hAnsi="Arial" w:cs="Arial"/>
          <w:sz w:val="22"/>
          <w:szCs w:val="22"/>
        </w:rPr>
        <w:t xml:space="preserve"> Who der Schleifbranche zusammenzubringen, das vielschichtige Berufsbild des Schleifenden in der Metallbearbeitung bekannter zu machen</w:t>
      </w:r>
      <w:r w:rsidR="0057414E">
        <w:rPr>
          <w:rFonts w:ascii="Arial" w:hAnsi="Arial" w:cs="Arial"/>
          <w:sz w:val="22"/>
          <w:szCs w:val="22"/>
        </w:rPr>
        <w:t>,</w:t>
      </w:r>
      <w:r w:rsidR="0057414E" w:rsidRPr="006312BA">
        <w:rPr>
          <w:rFonts w:ascii="Arial" w:hAnsi="Arial" w:cs="Arial"/>
          <w:sz w:val="22"/>
          <w:szCs w:val="22"/>
        </w:rPr>
        <w:t xml:space="preserve"> attraktiver</w:t>
      </w:r>
      <w:r w:rsidR="0057414E">
        <w:rPr>
          <w:rFonts w:ascii="Arial" w:hAnsi="Arial" w:cs="Arial"/>
          <w:sz w:val="22"/>
          <w:szCs w:val="22"/>
        </w:rPr>
        <w:t xml:space="preserve"> zu gestalten</w:t>
      </w:r>
      <w:r w:rsidR="0057414E" w:rsidRPr="006312BA">
        <w:rPr>
          <w:rFonts w:ascii="Arial" w:hAnsi="Arial" w:cs="Arial"/>
          <w:sz w:val="22"/>
          <w:szCs w:val="22"/>
        </w:rPr>
        <w:t xml:space="preserve"> und somit gezielt dem Nachwuchs- und Fachkräftemangel entgegenzuwirken.</w:t>
      </w:r>
      <w:r w:rsidR="00B40D6B">
        <w:rPr>
          <w:rFonts w:ascii="Arial" w:hAnsi="Arial" w:cs="Arial"/>
          <w:sz w:val="22"/>
          <w:szCs w:val="22"/>
        </w:rPr>
        <w:t xml:space="preserve"> </w:t>
      </w:r>
      <w:r>
        <w:rPr>
          <w:rFonts w:ascii="Arial" w:hAnsi="Arial" w:cs="Arial"/>
          <w:sz w:val="22"/>
          <w:szCs w:val="22"/>
        </w:rPr>
        <w:t xml:space="preserve"> </w:t>
      </w:r>
      <w:r w:rsidRPr="006312BA">
        <w:rPr>
          <w:rFonts w:ascii="Arial" w:hAnsi="Arial" w:cs="Arial"/>
          <w:sz w:val="22"/>
          <w:szCs w:val="22"/>
          <w:lang w:eastAsia="de-DE"/>
        </w:rPr>
        <w:t>Barbara Hannappel, Geschäftsführerin der KSKOMM</w:t>
      </w:r>
      <w:r>
        <w:rPr>
          <w:rFonts w:ascii="Arial" w:hAnsi="Arial" w:cs="Arial"/>
          <w:sz w:val="22"/>
          <w:szCs w:val="22"/>
        </w:rPr>
        <w:t>: „</w:t>
      </w:r>
      <w:r w:rsidR="00DE0B08" w:rsidRPr="006312BA">
        <w:rPr>
          <w:rFonts w:ascii="Arial" w:hAnsi="Arial" w:cs="Arial"/>
          <w:color w:val="000000"/>
          <w:sz w:val="22"/>
          <w:szCs w:val="22"/>
        </w:rPr>
        <w:t xml:space="preserve">Mit dem VDW als Veranstalter der </w:t>
      </w:r>
      <w:proofErr w:type="spellStart"/>
      <w:r w:rsidR="00DE0B08" w:rsidRPr="006312BA">
        <w:rPr>
          <w:rFonts w:ascii="Arial" w:hAnsi="Arial" w:cs="Arial"/>
          <w:color w:val="000000"/>
          <w:sz w:val="22"/>
          <w:szCs w:val="22"/>
        </w:rPr>
        <w:t>GrindingHub</w:t>
      </w:r>
      <w:proofErr w:type="spellEnd"/>
      <w:r w:rsidR="00B40D6B">
        <w:rPr>
          <w:rFonts w:ascii="Arial" w:hAnsi="Arial" w:cs="Arial"/>
          <w:color w:val="000000"/>
          <w:sz w:val="22"/>
          <w:szCs w:val="22"/>
        </w:rPr>
        <w:t xml:space="preserve"> und den hochkarätigen Sponsoren, die die gesamte Prozesskette beim Werkzeugschleifen abbilden,</w:t>
      </w:r>
      <w:r w:rsidR="00DE0B08" w:rsidRPr="006312BA">
        <w:rPr>
          <w:rFonts w:ascii="Arial" w:hAnsi="Arial" w:cs="Arial"/>
          <w:color w:val="000000"/>
          <w:sz w:val="22"/>
          <w:szCs w:val="22"/>
        </w:rPr>
        <w:t xml:space="preserve"> dem insgesamt positiven Feedback und der hohen Anzahl an Bewerbungen haben wir ins Schwarze getroffen</w:t>
      </w:r>
      <w:r w:rsidR="00B40D6B">
        <w:rPr>
          <w:rFonts w:ascii="Arial" w:hAnsi="Arial" w:cs="Arial"/>
          <w:color w:val="000000"/>
          <w:sz w:val="22"/>
          <w:szCs w:val="22"/>
        </w:rPr>
        <w:t>.</w:t>
      </w:r>
      <w:r w:rsidR="00DF09D3">
        <w:rPr>
          <w:rFonts w:ascii="Arial" w:hAnsi="Arial" w:cs="Arial"/>
          <w:color w:val="000000"/>
          <w:sz w:val="22"/>
          <w:szCs w:val="22"/>
        </w:rPr>
        <w:t xml:space="preserve"> Wir freuen uns nun auf die Finalteilnehmer:“</w:t>
      </w:r>
    </w:p>
    <w:p w14:paraId="32E7A28E" w14:textId="77777777" w:rsidR="00DF09D3" w:rsidRPr="00DF09D3" w:rsidRDefault="00DF09D3" w:rsidP="00DF09D3">
      <w:pPr>
        <w:pStyle w:val="NurText"/>
        <w:rPr>
          <w:rFonts w:ascii="Arial" w:hAnsi="Arial" w:cs="Arial"/>
          <w:sz w:val="22"/>
          <w:szCs w:val="22"/>
        </w:rPr>
      </w:pPr>
    </w:p>
    <w:p w14:paraId="7B53DE33" w14:textId="7A7F4FDB" w:rsidR="00DF09D3" w:rsidRPr="00DF09D3" w:rsidRDefault="00DF09D3" w:rsidP="00DF09D3">
      <w:pPr>
        <w:pStyle w:val="Listenabsatz"/>
        <w:numPr>
          <w:ilvl w:val="0"/>
          <w:numId w:val="6"/>
        </w:numPr>
        <w:rPr>
          <w:rFonts w:ascii="Arial" w:eastAsia="Times New Roman" w:hAnsi="Arial" w:cs="Arial"/>
          <w:lang w:val="en-US"/>
        </w:rPr>
      </w:pPr>
      <w:bookmarkStart w:id="1" w:name="_Hlk162257157"/>
      <w:r w:rsidRPr="00DF09D3">
        <w:rPr>
          <w:rFonts w:ascii="Arial" w:eastAsia="Times New Roman" w:hAnsi="Arial" w:cs="Arial"/>
          <w:sz w:val="22"/>
          <w:szCs w:val="22"/>
          <w:lang w:val="en-US"/>
        </w:rPr>
        <w:t>Simon Lehmann (</w:t>
      </w:r>
      <w:proofErr w:type="spellStart"/>
      <w:r w:rsidRPr="00DF09D3">
        <w:rPr>
          <w:rFonts w:ascii="Arial" w:eastAsia="Times New Roman" w:hAnsi="Arial" w:cs="Arial"/>
          <w:sz w:val="22"/>
          <w:szCs w:val="22"/>
          <w:lang w:val="en-US"/>
        </w:rPr>
        <w:t>Rothenaicher</w:t>
      </w:r>
      <w:proofErr w:type="spellEnd"/>
      <w:r w:rsidR="006505BC">
        <w:rPr>
          <w:rFonts w:ascii="Arial" w:eastAsia="Times New Roman" w:hAnsi="Arial" w:cs="Arial"/>
          <w:sz w:val="22"/>
          <w:szCs w:val="22"/>
          <w:lang w:val="en-US"/>
        </w:rPr>
        <w:t xml:space="preserve"> </w:t>
      </w:r>
      <w:r w:rsidRPr="00DF09D3">
        <w:rPr>
          <w:rFonts w:ascii="Arial" w:eastAsia="Times New Roman" w:hAnsi="Arial" w:cs="Arial"/>
          <w:sz w:val="22"/>
          <w:szCs w:val="22"/>
          <w:lang w:val="en-US"/>
        </w:rPr>
        <w:t>Tools GmbH)</w:t>
      </w:r>
    </w:p>
    <w:p w14:paraId="5B8048B5" w14:textId="3AC04562" w:rsidR="00DF09D3" w:rsidRPr="00DF09D3" w:rsidRDefault="00DF09D3" w:rsidP="00DF09D3">
      <w:pPr>
        <w:pStyle w:val="Listenabsatz"/>
        <w:numPr>
          <w:ilvl w:val="0"/>
          <w:numId w:val="6"/>
        </w:numPr>
        <w:rPr>
          <w:rFonts w:ascii="Arial" w:eastAsia="Times New Roman" w:hAnsi="Arial" w:cs="Arial"/>
          <w:lang w:val="en-US"/>
        </w:rPr>
      </w:pPr>
      <w:r w:rsidRPr="00DF09D3">
        <w:rPr>
          <w:rFonts w:ascii="Arial" w:eastAsia="Times New Roman" w:hAnsi="Arial" w:cs="Arial"/>
          <w:sz w:val="22"/>
          <w:szCs w:val="22"/>
          <w:lang w:val="en-US"/>
        </w:rPr>
        <w:t xml:space="preserve">Osman </w:t>
      </w:r>
      <w:proofErr w:type="spellStart"/>
      <w:r w:rsidRPr="00DF09D3">
        <w:rPr>
          <w:rFonts w:ascii="Arial" w:eastAsia="Times New Roman" w:hAnsi="Arial" w:cs="Arial"/>
          <w:sz w:val="22"/>
          <w:szCs w:val="22"/>
          <w:lang w:val="en-US"/>
        </w:rPr>
        <w:t>Syla</w:t>
      </w:r>
      <w:r w:rsidR="00AD4236">
        <w:rPr>
          <w:rFonts w:ascii="Arial" w:eastAsia="Times New Roman" w:hAnsi="Arial" w:cs="Arial"/>
          <w:sz w:val="22"/>
          <w:szCs w:val="22"/>
          <w:lang w:val="en-US"/>
        </w:rPr>
        <w:t>j</w:t>
      </w:r>
      <w:proofErr w:type="spellEnd"/>
      <w:r w:rsidRPr="00DF09D3">
        <w:rPr>
          <w:rFonts w:ascii="Arial" w:eastAsia="Times New Roman" w:hAnsi="Arial" w:cs="Arial"/>
          <w:sz w:val="22"/>
          <w:szCs w:val="22"/>
          <w:lang w:val="en-US"/>
        </w:rPr>
        <w:t xml:space="preserve"> (</w:t>
      </w:r>
      <w:proofErr w:type="spellStart"/>
      <w:r w:rsidRPr="00DF09D3">
        <w:rPr>
          <w:rFonts w:ascii="Arial" w:eastAsia="Times New Roman" w:hAnsi="Arial" w:cs="Arial"/>
          <w:sz w:val="22"/>
          <w:szCs w:val="22"/>
          <w:lang w:val="en-US"/>
        </w:rPr>
        <w:t>Rothenaicher</w:t>
      </w:r>
      <w:proofErr w:type="spellEnd"/>
      <w:r w:rsidRPr="00DF09D3">
        <w:rPr>
          <w:rFonts w:ascii="Arial" w:eastAsia="Times New Roman" w:hAnsi="Arial" w:cs="Arial"/>
          <w:sz w:val="22"/>
          <w:szCs w:val="22"/>
          <w:lang w:val="en-US"/>
        </w:rPr>
        <w:t>-Tools GmbH)</w:t>
      </w:r>
    </w:p>
    <w:p w14:paraId="63721D18" w14:textId="19A0AF9F" w:rsidR="00DF09D3" w:rsidRPr="00A85F44" w:rsidRDefault="00DF09D3" w:rsidP="00DF09D3">
      <w:pPr>
        <w:pStyle w:val="Listenabsatz"/>
        <w:numPr>
          <w:ilvl w:val="0"/>
          <w:numId w:val="6"/>
        </w:numPr>
        <w:rPr>
          <w:rFonts w:ascii="Arial" w:eastAsia="Times New Roman" w:hAnsi="Arial" w:cs="Arial"/>
        </w:rPr>
      </w:pPr>
      <w:r w:rsidRPr="00A85F44">
        <w:rPr>
          <w:rFonts w:ascii="Arial" w:eastAsia="Times New Roman" w:hAnsi="Arial" w:cs="Arial"/>
          <w:sz w:val="22"/>
          <w:szCs w:val="22"/>
        </w:rPr>
        <w:t>Jan</w:t>
      </w:r>
      <w:r w:rsidR="00AD4236" w:rsidRPr="00A85F44">
        <w:rPr>
          <w:rFonts w:ascii="Arial" w:eastAsia="Times New Roman" w:hAnsi="Arial" w:cs="Arial"/>
          <w:sz w:val="22"/>
          <w:szCs w:val="22"/>
        </w:rPr>
        <w:t>-</w:t>
      </w:r>
      <w:r w:rsidRPr="00A85F44">
        <w:rPr>
          <w:rFonts w:ascii="Arial" w:eastAsia="Times New Roman" w:hAnsi="Arial" w:cs="Arial"/>
          <w:sz w:val="22"/>
          <w:szCs w:val="22"/>
        </w:rPr>
        <w:t xml:space="preserve">Niclas Kiefer (Günter </w:t>
      </w:r>
      <w:proofErr w:type="spellStart"/>
      <w:r w:rsidRPr="00A85F44">
        <w:rPr>
          <w:rFonts w:ascii="Arial" w:eastAsia="Times New Roman" w:hAnsi="Arial" w:cs="Arial"/>
          <w:sz w:val="22"/>
          <w:szCs w:val="22"/>
        </w:rPr>
        <w:t>Effgen</w:t>
      </w:r>
      <w:proofErr w:type="spellEnd"/>
      <w:r w:rsidRPr="00A85F44">
        <w:rPr>
          <w:rFonts w:ascii="Arial" w:eastAsia="Times New Roman" w:hAnsi="Arial" w:cs="Arial"/>
          <w:sz w:val="22"/>
          <w:szCs w:val="22"/>
        </w:rPr>
        <w:t xml:space="preserve"> GmbH)</w:t>
      </w:r>
    </w:p>
    <w:p w14:paraId="412D068E" w14:textId="32B21713" w:rsidR="00AE7564" w:rsidRPr="00A85F44" w:rsidRDefault="00AE7564" w:rsidP="00AE7564">
      <w:pPr>
        <w:pStyle w:val="Listenabsatz"/>
        <w:numPr>
          <w:ilvl w:val="0"/>
          <w:numId w:val="6"/>
        </w:numPr>
        <w:rPr>
          <w:rFonts w:ascii="Arial" w:hAnsi="Arial" w:cs="Arial"/>
          <w:color w:val="000000" w:themeColor="text1"/>
          <w:sz w:val="22"/>
          <w:szCs w:val="22"/>
        </w:rPr>
      </w:pPr>
      <w:r w:rsidRPr="00A85F44">
        <w:rPr>
          <w:rFonts w:ascii="Arial" w:hAnsi="Arial" w:cs="Arial"/>
          <w:color w:val="000000" w:themeColor="text1"/>
          <w:sz w:val="22"/>
          <w:szCs w:val="22"/>
        </w:rPr>
        <w:t xml:space="preserve">Christian Brodowski </w:t>
      </w:r>
      <w:r w:rsidR="00EE43F3" w:rsidRPr="00A85F44">
        <w:rPr>
          <w:rFonts w:ascii="Arial" w:hAnsi="Arial" w:cs="Arial"/>
          <w:color w:val="000000" w:themeColor="text1"/>
          <w:sz w:val="22"/>
          <w:szCs w:val="22"/>
        </w:rPr>
        <w:t>(</w:t>
      </w:r>
      <w:proofErr w:type="spellStart"/>
      <w:r w:rsidRPr="00A85F44">
        <w:rPr>
          <w:rFonts w:ascii="Arial" w:hAnsi="Arial" w:cs="Arial"/>
          <w:color w:val="000000" w:themeColor="text1"/>
          <w:sz w:val="22"/>
          <w:szCs w:val="22"/>
        </w:rPr>
        <w:t>Aweba</w:t>
      </w:r>
      <w:proofErr w:type="spellEnd"/>
      <w:r w:rsidRPr="00A85F44">
        <w:rPr>
          <w:rFonts w:ascii="Arial" w:hAnsi="Arial" w:cs="Arial"/>
          <w:color w:val="000000" w:themeColor="text1"/>
          <w:sz w:val="22"/>
          <w:szCs w:val="22"/>
        </w:rPr>
        <w:t xml:space="preserve"> Werkzeugbau Aue GmbH</w:t>
      </w:r>
      <w:r w:rsidR="00EE43F3" w:rsidRPr="00A85F44">
        <w:rPr>
          <w:rFonts w:ascii="Arial" w:hAnsi="Arial" w:cs="Arial"/>
          <w:color w:val="000000" w:themeColor="text1"/>
          <w:sz w:val="22"/>
          <w:szCs w:val="22"/>
        </w:rPr>
        <w:t>)</w:t>
      </w:r>
    </w:p>
    <w:p w14:paraId="77615EDB" w14:textId="13C36F8F" w:rsidR="00AE7564" w:rsidRPr="00A85F44" w:rsidRDefault="00AE7564" w:rsidP="00AE7564">
      <w:pPr>
        <w:pStyle w:val="Listenabsatz"/>
        <w:numPr>
          <w:ilvl w:val="0"/>
          <w:numId w:val="6"/>
        </w:numPr>
        <w:rPr>
          <w:rFonts w:ascii="Arial" w:hAnsi="Arial" w:cs="Arial"/>
          <w:color w:val="000000" w:themeColor="text1"/>
          <w:sz w:val="22"/>
          <w:szCs w:val="22"/>
        </w:rPr>
      </w:pPr>
      <w:r w:rsidRPr="00A85F44">
        <w:rPr>
          <w:rFonts w:ascii="Arial" w:hAnsi="Arial" w:cs="Arial"/>
          <w:color w:val="000000" w:themeColor="text1"/>
          <w:sz w:val="22"/>
          <w:szCs w:val="22"/>
        </w:rPr>
        <w:t xml:space="preserve">Fabian Großmann </w:t>
      </w:r>
      <w:r w:rsidR="00EE43F3" w:rsidRPr="00A85F44">
        <w:rPr>
          <w:rFonts w:ascii="Arial" w:hAnsi="Arial" w:cs="Arial"/>
          <w:color w:val="000000" w:themeColor="text1"/>
          <w:sz w:val="22"/>
          <w:szCs w:val="22"/>
        </w:rPr>
        <w:t>(</w:t>
      </w:r>
      <w:r w:rsidRPr="00A85F44">
        <w:rPr>
          <w:rFonts w:ascii="Arial" w:hAnsi="Arial" w:cs="Arial"/>
          <w:color w:val="000000" w:themeColor="text1"/>
          <w:sz w:val="22"/>
          <w:szCs w:val="22"/>
        </w:rPr>
        <w:t>FRAISA GmbH</w:t>
      </w:r>
      <w:r w:rsidR="00EE43F3" w:rsidRPr="00A85F44">
        <w:rPr>
          <w:rFonts w:ascii="Arial" w:hAnsi="Arial" w:cs="Arial"/>
          <w:color w:val="000000" w:themeColor="text1"/>
          <w:sz w:val="22"/>
          <w:szCs w:val="22"/>
        </w:rPr>
        <w:t>)</w:t>
      </w:r>
    </w:p>
    <w:p w14:paraId="1BD8A5E9" w14:textId="77777777" w:rsidR="00AE7564" w:rsidRPr="00AE7564" w:rsidRDefault="00AE7564" w:rsidP="00AE7564">
      <w:pPr>
        <w:rPr>
          <w:rFonts w:ascii="Arial" w:hAnsi="Arial" w:cs="Arial"/>
          <w:lang w:val="de-DE"/>
        </w:rPr>
      </w:pPr>
    </w:p>
    <w:bookmarkEnd w:id="1"/>
    <w:p w14:paraId="7C0BD766" w14:textId="77777777" w:rsidR="00DF09D3" w:rsidRPr="00DF09D3" w:rsidRDefault="00DF09D3" w:rsidP="00DF09D3">
      <w:pPr>
        <w:autoSpaceDE w:val="0"/>
        <w:autoSpaceDN w:val="0"/>
        <w:adjustRightInd w:val="0"/>
        <w:rPr>
          <w:rFonts w:ascii="Arial" w:hAnsi="Arial" w:cs="Arial"/>
          <w:color w:val="FF0000"/>
          <w:sz w:val="22"/>
          <w:szCs w:val="22"/>
          <w:lang w:val="de-DE" w:eastAsia="de-DE"/>
        </w:rPr>
      </w:pPr>
      <w:r w:rsidRPr="00DF09D3">
        <w:rPr>
          <w:rFonts w:ascii="Arial" w:hAnsi="Arial" w:cs="Arial"/>
          <w:color w:val="FF0000"/>
          <w:sz w:val="22"/>
          <w:szCs w:val="22"/>
          <w:lang w:val="de-DE" w:eastAsia="de-DE"/>
        </w:rPr>
        <w:tab/>
      </w:r>
    </w:p>
    <w:p w14:paraId="6D5369A6" w14:textId="77777777" w:rsidR="00A71D0D" w:rsidRPr="00C1501B" w:rsidRDefault="00A71D0D" w:rsidP="00A71D0D">
      <w:pPr>
        <w:pStyle w:val="NurText"/>
        <w:spacing w:after="120"/>
        <w:ind w:right="968"/>
        <w:rPr>
          <w:rFonts w:ascii="Arial" w:hAnsi="Arial" w:cs="Arial"/>
          <w:b/>
          <w:sz w:val="22"/>
          <w:szCs w:val="22"/>
        </w:rPr>
      </w:pPr>
      <w:r w:rsidRPr="00C1501B">
        <w:rPr>
          <w:rFonts w:ascii="Arial" w:hAnsi="Arial" w:cs="Arial"/>
          <w:b/>
          <w:sz w:val="22"/>
          <w:szCs w:val="22"/>
        </w:rPr>
        <w:t>Renommierte Unterstützer des GOTY</w:t>
      </w:r>
    </w:p>
    <w:p w14:paraId="3409006A" w14:textId="77777777" w:rsidR="00A71D0D" w:rsidRDefault="00A71D0D" w:rsidP="00985B82">
      <w:pPr>
        <w:pStyle w:val="NurText"/>
        <w:spacing w:after="120"/>
        <w:ind w:right="968"/>
        <w:rPr>
          <w:rFonts w:ascii="Arial" w:hAnsi="Arial" w:cs="Arial"/>
          <w:sz w:val="22"/>
          <w:szCs w:val="22"/>
          <w:shd w:val="clear" w:color="auto" w:fill="FFFFFF"/>
        </w:rPr>
      </w:pPr>
      <w:r w:rsidRPr="00C1501B">
        <w:rPr>
          <w:rFonts w:ascii="Arial" w:hAnsi="Arial" w:cs="Arial"/>
          <w:sz w:val="22"/>
          <w:szCs w:val="22"/>
        </w:rPr>
        <w:t xml:space="preserve">Hochkarätige Sponsoren </w:t>
      </w:r>
      <w:r>
        <w:rPr>
          <w:rFonts w:ascii="Arial" w:hAnsi="Arial" w:cs="Arial"/>
          <w:sz w:val="22"/>
          <w:szCs w:val="22"/>
        </w:rPr>
        <w:t xml:space="preserve">des Nachwuchswettbewerbs </w:t>
      </w:r>
      <w:r w:rsidRPr="00C1501B">
        <w:rPr>
          <w:rFonts w:ascii="Arial" w:hAnsi="Arial" w:cs="Arial"/>
          <w:sz w:val="22"/>
          <w:szCs w:val="22"/>
        </w:rPr>
        <w:t xml:space="preserve">bilden </w:t>
      </w:r>
      <w:r>
        <w:rPr>
          <w:rFonts w:ascii="Arial" w:hAnsi="Arial" w:cs="Arial"/>
          <w:sz w:val="22"/>
          <w:szCs w:val="22"/>
        </w:rPr>
        <w:t xml:space="preserve">den </w:t>
      </w:r>
      <w:r w:rsidRPr="00C1501B">
        <w:rPr>
          <w:rFonts w:ascii="Arial" w:hAnsi="Arial" w:cs="Arial"/>
          <w:sz w:val="22"/>
          <w:szCs w:val="22"/>
        </w:rPr>
        <w:t>Werkzeugschleifprozess ab und unterstreichen die Bedeutung des GOTY</w:t>
      </w:r>
      <w:r>
        <w:rPr>
          <w:rFonts w:ascii="Arial" w:hAnsi="Arial" w:cs="Arial"/>
          <w:sz w:val="22"/>
          <w:szCs w:val="22"/>
        </w:rPr>
        <w:t>:</w:t>
      </w:r>
      <w:r w:rsidRPr="00C1501B">
        <w:rPr>
          <w:rFonts w:ascii="Arial" w:hAnsi="Arial" w:cs="Arial"/>
          <w:sz w:val="22"/>
          <w:szCs w:val="22"/>
        </w:rPr>
        <w:t xml:space="preserve">  </w:t>
      </w:r>
      <w:r w:rsidRPr="00985B82">
        <w:rPr>
          <w:rFonts w:ascii="Arial" w:hAnsi="Arial" w:cs="Arial"/>
          <w:sz w:val="22"/>
          <w:szCs w:val="22"/>
        </w:rPr>
        <w:t>ANCA als Hauptsponsor (Schleifmaschine)</w:t>
      </w:r>
      <w:r w:rsidR="00985B82" w:rsidRPr="00985B82">
        <w:rPr>
          <w:rFonts w:ascii="Arial" w:hAnsi="Arial" w:cs="Arial"/>
          <w:sz w:val="22"/>
          <w:szCs w:val="22"/>
        </w:rPr>
        <w:t xml:space="preserve">, </w:t>
      </w:r>
      <w:r w:rsidRPr="00985B82">
        <w:rPr>
          <w:rFonts w:ascii="Arial" w:hAnsi="Arial" w:cs="Arial"/>
          <w:sz w:val="22"/>
          <w:szCs w:val="22"/>
          <w:shd w:val="clear" w:color="auto" w:fill="FFFFFF"/>
        </w:rPr>
        <w:t>CemeCon AG (Beschichtung)</w:t>
      </w:r>
      <w:r w:rsidR="00985B82" w:rsidRPr="00985B82">
        <w:rPr>
          <w:rFonts w:ascii="Arial" w:hAnsi="Arial" w:cs="Arial"/>
          <w:sz w:val="22"/>
          <w:szCs w:val="22"/>
          <w:shd w:val="clear" w:color="auto" w:fill="FFFFFF"/>
        </w:rPr>
        <w:t xml:space="preserve"> </w:t>
      </w:r>
      <w:r w:rsidRPr="00985B82">
        <w:rPr>
          <w:rFonts w:ascii="Arial" w:hAnsi="Arial" w:cs="Arial"/>
          <w:sz w:val="22"/>
          <w:szCs w:val="22"/>
          <w:shd w:val="clear" w:color="auto" w:fill="FFFFFF"/>
        </w:rPr>
        <w:t xml:space="preserve">COMAT </w:t>
      </w:r>
      <w:r w:rsidRPr="00985B82">
        <w:rPr>
          <w:rFonts w:ascii="Arial" w:hAnsi="Arial" w:cs="Arial"/>
          <w:sz w:val="22"/>
          <w:szCs w:val="22"/>
          <w:shd w:val="clear" w:color="auto" w:fill="FFFFFF"/>
        </w:rPr>
        <w:lastRenderedPageBreak/>
        <w:t>Filtration Technologies and Systems (KSS-</w:t>
      </w:r>
      <w:proofErr w:type="spellStart"/>
      <w:r w:rsidRPr="00985B82">
        <w:rPr>
          <w:rFonts w:ascii="Arial" w:hAnsi="Arial" w:cs="Arial"/>
          <w:sz w:val="22"/>
          <w:szCs w:val="22"/>
          <w:shd w:val="clear" w:color="auto" w:fill="FFFFFF"/>
        </w:rPr>
        <w:t>Feinstfiltration</w:t>
      </w:r>
      <w:proofErr w:type="spellEnd"/>
      <w:r w:rsidR="00985B82" w:rsidRPr="00985B82">
        <w:rPr>
          <w:rFonts w:ascii="Arial" w:hAnsi="Arial" w:cs="Arial"/>
          <w:i/>
          <w:color w:val="000000" w:themeColor="text1"/>
          <w:sz w:val="22"/>
          <w:szCs w:val="22"/>
        </w:rPr>
        <w:t xml:space="preserve">), </w:t>
      </w:r>
      <w:r w:rsidRPr="00985B82">
        <w:rPr>
          <w:rFonts w:ascii="Arial" w:hAnsi="Arial" w:cs="Arial"/>
          <w:sz w:val="22"/>
          <w:szCs w:val="22"/>
          <w:shd w:val="clear" w:color="auto" w:fill="FFFFFF"/>
        </w:rPr>
        <w:t xml:space="preserve">GDS </w:t>
      </w:r>
      <w:proofErr w:type="spellStart"/>
      <w:r w:rsidRPr="00985B82">
        <w:rPr>
          <w:rFonts w:ascii="Arial" w:hAnsi="Arial" w:cs="Arial"/>
          <w:sz w:val="22"/>
          <w:szCs w:val="22"/>
          <w:shd w:val="clear" w:color="auto" w:fill="FFFFFF"/>
        </w:rPr>
        <w:t>Präzisionszerspanungs</w:t>
      </w:r>
      <w:proofErr w:type="spellEnd"/>
      <w:r w:rsidRPr="00985B82">
        <w:rPr>
          <w:rFonts w:ascii="Arial" w:hAnsi="Arial" w:cs="Arial"/>
          <w:sz w:val="22"/>
          <w:szCs w:val="22"/>
          <w:shd w:val="clear" w:color="auto" w:fill="FFFFFF"/>
        </w:rPr>
        <w:t xml:space="preserve"> GmbH (Spannmittel)</w:t>
      </w:r>
      <w:r w:rsidR="00985B82" w:rsidRPr="00985B82">
        <w:rPr>
          <w:rFonts w:ascii="Arial" w:hAnsi="Arial" w:cs="Arial"/>
          <w:i/>
          <w:color w:val="000000" w:themeColor="text1"/>
          <w:sz w:val="22"/>
          <w:szCs w:val="22"/>
        </w:rPr>
        <w:t xml:space="preserve">, </w:t>
      </w:r>
      <w:r w:rsidRPr="00985B82">
        <w:rPr>
          <w:rFonts w:ascii="Arial" w:hAnsi="Arial" w:cs="Arial"/>
          <w:sz w:val="22"/>
          <w:szCs w:val="22"/>
          <w:shd w:val="clear" w:color="auto" w:fill="FFFFFF"/>
        </w:rPr>
        <w:t xml:space="preserve">Gerhard Ihle Hartmetalle Werkzeuge </w:t>
      </w:r>
      <w:proofErr w:type="spellStart"/>
      <w:r w:rsidRPr="00985B82">
        <w:rPr>
          <w:rFonts w:ascii="Arial" w:hAnsi="Arial" w:cs="Arial"/>
          <w:sz w:val="22"/>
          <w:szCs w:val="22"/>
          <w:shd w:val="clear" w:color="auto" w:fill="FFFFFF"/>
        </w:rPr>
        <w:t>e.K</w:t>
      </w:r>
      <w:proofErr w:type="spellEnd"/>
      <w:r w:rsidRPr="00985B82">
        <w:rPr>
          <w:rFonts w:ascii="Arial" w:hAnsi="Arial" w:cs="Arial"/>
          <w:sz w:val="22"/>
          <w:szCs w:val="22"/>
          <w:shd w:val="clear" w:color="auto" w:fill="FFFFFF"/>
        </w:rPr>
        <w:t xml:space="preserve">. (Hartmetall): </w:t>
      </w:r>
      <w:proofErr w:type="spellStart"/>
      <w:r w:rsidRPr="00985B82">
        <w:rPr>
          <w:rFonts w:ascii="Arial" w:hAnsi="Arial" w:cs="Arial"/>
          <w:sz w:val="22"/>
          <w:szCs w:val="22"/>
        </w:rPr>
        <w:t>Effgen-Lapport</w:t>
      </w:r>
      <w:proofErr w:type="spellEnd"/>
      <w:r w:rsidRPr="00985B82">
        <w:rPr>
          <w:rFonts w:ascii="Arial" w:hAnsi="Arial" w:cs="Arial"/>
          <w:sz w:val="22"/>
          <w:szCs w:val="22"/>
        </w:rPr>
        <w:t xml:space="preserve"> Schleiftechnik (Hochleistungsschleifscheiben)</w:t>
      </w:r>
      <w:r w:rsidR="00985B82" w:rsidRPr="00985B82">
        <w:rPr>
          <w:rFonts w:ascii="Arial" w:hAnsi="Arial" w:cs="Arial"/>
          <w:sz w:val="22"/>
          <w:szCs w:val="22"/>
        </w:rPr>
        <w:t xml:space="preserve">, </w:t>
      </w:r>
      <w:r w:rsidRPr="00985B82">
        <w:rPr>
          <w:rFonts w:ascii="Arial" w:hAnsi="Arial" w:cs="Arial"/>
          <w:sz w:val="22"/>
          <w:szCs w:val="22"/>
          <w:shd w:val="clear" w:color="auto" w:fill="FFFFFF"/>
        </w:rPr>
        <w:t>Mitsubishi Electric Europe B.V. (Abrichttechnologie</w:t>
      </w:r>
      <w:r w:rsidR="00985B82" w:rsidRPr="00985B82">
        <w:rPr>
          <w:rFonts w:ascii="Arial" w:hAnsi="Arial" w:cs="Arial"/>
          <w:sz w:val="22"/>
          <w:szCs w:val="22"/>
          <w:shd w:val="clear" w:color="auto" w:fill="FFFFFF"/>
        </w:rPr>
        <w:t xml:space="preserve">), </w:t>
      </w:r>
      <w:proofErr w:type="spellStart"/>
      <w:r w:rsidRPr="00985B82">
        <w:rPr>
          <w:rFonts w:ascii="Arial" w:hAnsi="Arial" w:cs="Arial"/>
          <w:sz w:val="22"/>
          <w:szCs w:val="22"/>
          <w:shd w:val="clear" w:color="auto" w:fill="FFFFFF"/>
        </w:rPr>
        <w:t>oelheld</w:t>
      </w:r>
      <w:proofErr w:type="spellEnd"/>
      <w:r w:rsidRPr="00985B82">
        <w:rPr>
          <w:rFonts w:ascii="Arial" w:hAnsi="Arial" w:cs="Arial"/>
          <w:sz w:val="22"/>
          <w:szCs w:val="22"/>
          <w:shd w:val="clear" w:color="auto" w:fill="FFFFFF"/>
        </w:rPr>
        <w:t xml:space="preserve"> GmbH (Kühlschmiermittel)</w:t>
      </w:r>
      <w:r w:rsidR="00985B82" w:rsidRPr="00985B82">
        <w:rPr>
          <w:rFonts w:ascii="Arial" w:hAnsi="Arial" w:cs="Arial"/>
          <w:sz w:val="22"/>
          <w:szCs w:val="22"/>
          <w:shd w:val="clear" w:color="auto" w:fill="FFFFFF"/>
        </w:rPr>
        <w:t>.</w:t>
      </w:r>
      <w:r w:rsidRPr="00985B82">
        <w:rPr>
          <w:rFonts w:ascii="Arial" w:hAnsi="Arial" w:cs="Arial"/>
          <w:sz w:val="22"/>
          <w:szCs w:val="22"/>
          <w:shd w:val="clear" w:color="auto" w:fill="FFFFFF"/>
        </w:rPr>
        <w:t xml:space="preserve"> </w:t>
      </w:r>
    </w:p>
    <w:p w14:paraId="5861A6C4" w14:textId="135D9F44" w:rsidR="00DF09D3" w:rsidRDefault="00DF09D3" w:rsidP="00DF09D3">
      <w:pPr>
        <w:pStyle w:val="NurText"/>
        <w:spacing w:after="120"/>
        <w:ind w:right="968"/>
        <w:rPr>
          <w:rFonts w:ascii="Arial" w:hAnsi="Arial" w:cs="Arial"/>
          <w:sz w:val="22"/>
          <w:szCs w:val="22"/>
          <w:shd w:val="clear" w:color="auto" w:fill="FFFFFF"/>
        </w:rPr>
      </w:pPr>
      <w:r w:rsidRPr="00DF09D3">
        <w:rPr>
          <w:rFonts w:ascii="Arial" w:hAnsi="Arial" w:cs="Arial"/>
          <w:sz w:val="22"/>
          <w:szCs w:val="22"/>
        </w:rPr>
        <w:t xml:space="preserve">Melanie Heeg, </w:t>
      </w:r>
      <w:proofErr w:type="spellStart"/>
      <w:r w:rsidRPr="00DF09D3">
        <w:rPr>
          <w:rFonts w:ascii="Arial" w:hAnsi="Arial" w:cs="Arial"/>
          <w:sz w:val="22"/>
          <w:szCs w:val="22"/>
        </w:rPr>
        <w:t>Product</w:t>
      </w:r>
      <w:proofErr w:type="spellEnd"/>
      <w:r w:rsidRPr="00DF09D3">
        <w:rPr>
          <w:rFonts w:ascii="Arial" w:hAnsi="Arial" w:cs="Arial"/>
          <w:sz w:val="22"/>
          <w:szCs w:val="22"/>
        </w:rPr>
        <w:t xml:space="preserve"> Management &amp; Marketing bei CemeCon bringt es stellvertretend für die Unterstützer auf den Punkt: „Wir sind begeistert, Teil des Wettbewerbs GRINDER OF THE YEAR 2024 zu sein. Das Event verspricht nicht nur eine besondere Gelegenheit für aufstrebende Talente zu werden, sondern betont auch die Bedeutung der einzelnen Prozessschritte in der Werkzeugherstellung – von der Hartmetallauswahl über den Schleifprozess bis zur Beschichtung. Wir sind stolz darauf, die Leidenschaft für Präzision und Fortschritt in der Branche zu unterstützen und freuen </w:t>
      </w:r>
      <w:r w:rsidR="009C3135">
        <w:rPr>
          <w:rFonts w:ascii="Arial" w:hAnsi="Arial" w:cs="Arial"/>
          <w:sz w:val="22"/>
          <w:szCs w:val="22"/>
        </w:rPr>
        <w:t xml:space="preserve">uns </w:t>
      </w:r>
      <w:r w:rsidRPr="00DF09D3">
        <w:rPr>
          <w:rFonts w:ascii="Arial" w:hAnsi="Arial" w:cs="Arial"/>
          <w:sz w:val="22"/>
          <w:szCs w:val="22"/>
        </w:rPr>
        <w:t>darauf, unsere Expertise in diesem hochkarätigen Kontext zu präsentieren.“</w:t>
      </w:r>
      <w:r w:rsidRPr="00DF09D3">
        <w:rPr>
          <w:rFonts w:ascii="Arial" w:hAnsi="Arial" w:cs="Arial"/>
          <w:sz w:val="22"/>
          <w:szCs w:val="22"/>
          <w:shd w:val="clear" w:color="auto" w:fill="FFFFFF"/>
        </w:rPr>
        <w:t xml:space="preserve"> </w:t>
      </w:r>
    </w:p>
    <w:p w14:paraId="35479940" w14:textId="77777777" w:rsidR="00DF09D3" w:rsidRDefault="00DF09D3" w:rsidP="00DF09D3">
      <w:pPr>
        <w:pStyle w:val="NurText"/>
        <w:spacing w:after="120"/>
        <w:ind w:right="968"/>
        <w:rPr>
          <w:rFonts w:ascii="Arial" w:hAnsi="Arial" w:cs="Arial"/>
          <w:sz w:val="22"/>
          <w:szCs w:val="22"/>
          <w:shd w:val="clear" w:color="auto" w:fill="FFFFFF"/>
        </w:rPr>
      </w:pPr>
    </w:p>
    <w:p w14:paraId="16CF033F" w14:textId="77777777" w:rsidR="00DF09D3" w:rsidRDefault="00DF09D3" w:rsidP="00DF09D3">
      <w:pPr>
        <w:pStyle w:val="NurText"/>
        <w:spacing w:after="120"/>
        <w:ind w:right="968"/>
        <w:rPr>
          <w:rFonts w:ascii="Arial" w:hAnsi="Arial" w:cs="Arial"/>
          <w:sz w:val="22"/>
          <w:szCs w:val="22"/>
          <w:shd w:val="clear" w:color="auto" w:fill="FFFFFF"/>
        </w:rPr>
      </w:pPr>
      <w:r>
        <w:rPr>
          <w:rFonts w:ascii="Arial" w:hAnsi="Arial" w:cs="Arial"/>
          <w:b/>
          <w:noProof/>
          <w:sz w:val="22"/>
          <w:szCs w:val="22"/>
          <w:lang w:eastAsia="de-DE"/>
        </w:rPr>
        <w:drawing>
          <wp:inline distT="0" distB="0" distL="0" distR="0" wp14:anchorId="53B48C6B" wp14:editId="507BB4BE">
            <wp:extent cx="576072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61.Prozessket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023870"/>
                    </a:xfrm>
                    <a:prstGeom prst="rect">
                      <a:avLst/>
                    </a:prstGeom>
                  </pic:spPr>
                </pic:pic>
              </a:graphicData>
            </a:graphic>
          </wp:inline>
        </w:drawing>
      </w:r>
    </w:p>
    <w:p w14:paraId="1EBC36F2" w14:textId="77777777" w:rsidR="00DF09D3" w:rsidRDefault="00DF09D3" w:rsidP="00DF09D3">
      <w:pPr>
        <w:rPr>
          <w:rFonts w:ascii="Arial" w:hAnsi="Arial" w:cs="Arial"/>
          <w:b/>
          <w:i/>
          <w:sz w:val="22"/>
          <w:szCs w:val="22"/>
          <w:lang w:val="de-DE"/>
        </w:rPr>
      </w:pPr>
      <w:r w:rsidRPr="00737E5C">
        <w:rPr>
          <w:rFonts w:ascii="Arial" w:hAnsi="Arial" w:cs="Arial"/>
          <w:b/>
          <w:i/>
          <w:color w:val="000000"/>
          <w:sz w:val="22"/>
          <w:szCs w:val="22"/>
          <w:lang w:val="de-DE"/>
        </w:rPr>
        <w:t>H</w:t>
      </w:r>
      <w:r w:rsidRPr="00737E5C">
        <w:rPr>
          <w:rFonts w:ascii="Arial" w:hAnsi="Arial" w:cs="Arial"/>
          <w:b/>
          <w:i/>
          <w:sz w:val="22"/>
          <w:szCs w:val="22"/>
          <w:lang w:val="de-DE"/>
        </w:rPr>
        <w:t>ochkarätigen Sponsoren aus der Branche unterstützen den Nachwuchswettb</w:t>
      </w:r>
      <w:r>
        <w:rPr>
          <w:rFonts w:ascii="Arial" w:hAnsi="Arial" w:cs="Arial"/>
          <w:b/>
          <w:i/>
          <w:sz w:val="22"/>
          <w:szCs w:val="22"/>
          <w:lang w:val="de-DE"/>
        </w:rPr>
        <w:t>ew</w:t>
      </w:r>
      <w:r w:rsidRPr="00737E5C">
        <w:rPr>
          <w:rFonts w:ascii="Arial" w:hAnsi="Arial" w:cs="Arial"/>
          <w:b/>
          <w:i/>
          <w:sz w:val="22"/>
          <w:szCs w:val="22"/>
          <w:lang w:val="de-DE"/>
        </w:rPr>
        <w:t>erb GOTY. Es handelt sich um renommierte Technologieanbieter, die die gesamte Prozesskette beim Werkzeugschleifen abbilden – von der Schleifmaschine, der Hartmetallauswahl über Spannmittel, Schleifscheibe, Kühlschmiermittel, KSS-</w:t>
      </w:r>
      <w:proofErr w:type="spellStart"/>
      <w:r w:rsidRPr="00737E5C">
        <w:rPr>
          <w:rFonts w:ascii="Arial" w:hAnsi="Arial" w:cs="Arial"/>
          <w:b/>
          <w:i/>
          <w:sz w:val="22"/>
          <w:szCs w:val="22"/>
          <w:lang w:val="de-DE"/>
        </w:rPr>
        <w:t>Feinstfiltration</w:t>
      </w:r>
      <w:proofErr w:type="spellEnd"/>
      <w:r w:rsidRPr="00737E5C">
        <w:rPr>
          <w:rFonts w:ascii="Arial" w:hAnsi="Arial" w:cs="Arial"/>
          <w:b/>
          <w:i/>
          <w:sz w:val="22"/>
          <w:szCs w:val="22"/>
          <w:lang w:val="de-DE"/>
        </w:rPr>
        <w:t>, Abrichtung und mehr bis hin zur Beschichtung.</w:t>
      </w:r>
    </w:p>
    <w:p w14:paraId="35949817" w14:textId="77777777" w:rsidR="00C14F6F" w:rsidRDefault="00C14F6F" w:rsidP="00DF09D3">
      <w:pPr>
        <w:rPr>
          <w:rFonts w:ascii="Arial" w:eastAsia="Calibri" w:hAnsi="Arial" w:cs="Arial"/>
          <w:b/>
          <w:i/>
          <w:sz w:val="22"/>
          <w:szCs w:val="22"/>
          <w:lang w:val="de-DE"/>
        </w:rPr>
      </w:pPr>
    </w:p>
    <w:p w14:paraId="209B6A59" w14:textId="77777777" w:rsidR="00DF09D3" w:rsidRPr="00737E5C" w:rsidRDefault="00DF09D3" w:rsidP="00DF09D3">
      <w:pPr>
        <w:rPr>
          <w:rFonts w:ascii="Arial" w:eastAsia="Calibri" w:hAnsi="Arial" w:cs="Arial"/>
          <w:b/>
          <w:i/>
          <w:sz w:val="22"/>
          <w:szCs w:val="22"/>
          <w:lang w:val="de-DE"/>
        </w:rPr>
      </w:pPr>
      <w:r>
        <w:rPr>
          <w:rFonts w:ascii="Arial" w:eastAsia="Calibri" w:hAnsi="Arial" w:cs="Arial"/>
          <w:b/>
          <w:i/>
          <w:sz w:val="22"/>
          <w:szCs w:val="22"/>
          <w:lang w:val="de-DE"/>
        </w:rPr>
        <w:t>Foto: KSKOMM</w:t>
      </w:r>
    </w:p>
    <w:p w14:paraId="054B9075" w14:textId="77777777" w:rsidR="00DF09D3" w:rsidRDefault="00DF09D3" w:rsidP="00DF09D3">
      <w:pPr>
        <w:pStyle w:val="NurText"/>
        <w:spacing w:after="120"/>
        <w:ind w:right="968"/>
        <w:rPr>
          <w:rFonts w:ascii="Arial" w:hAnsi="Arial" w:cs="Arial"/>
          <w:sz w:val="22"/>
          <w:szCs w:val="22"/>
          <w:shd w:val="clear" w:color="auto" w:fill="FFFFFF"/>
        </w:rPr>
      </w:pPr>
    </w:p>
    <w:p w14:paraId="3EF18DDA" w14:textId="77777777" w:rsidR="00DF09D3" w:rsidRPr="006312BA" w:rsidRDefault="00DF09D3" w:rsidP="00DF09D3">
      <w:pPr>
        <w:rPr>
          <w:lang w:val="de-DE"/>
        </w:rPr>
      </w:pPr>
      <w:r>
        <w:rPr>
          <w:noProof/>
          <w:lang w:val="de-DE"/>
        </w:rPr>
        <w:lastRenderedPageBreak/>
        <w:drawing>
          <wp:anchor distT="0" distB="0" distL="114300" distR="114300" simplePos="0" relativeHeight="251658240" behindDoc="0" locked="0" layoutInCell="1" allowOverlap="1" wp14:anchorId="34D1CEFE" wp14:editId="6FFEA450">
            <wp:simplePos x="0" y="0"/>
            <wp:positionH relativeFrom="column">
              <wp:posOffset>3360057</wp:posOffset>
            </wp:positionH>
            <wp:positionV relativeFrom="paragraph">
              <wp:posOffset>212453</wp:posOffset>
            </wp:positionV>
            <wp:extent cx="1984375" cy="2980055"/>
            <wp:effectExtent l="0" t="0" r="0" b="0"/>
            <wp:wrapNone/>
            <wp:docPr id="3" name="Grafik 3" descr="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81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4375" cy="298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A49">
        <w:rPr>
          <w:noProof/>
          <w:lang w:val="de-DE"/>
        </w:rPr>
        <w:drawing>
          <wp:inline distT="0" distB="0" distL="0" distR="0" wp14:anchorId="16F27A31" wp14:editId="6F465748">
            <wp:extent cx="2993390" cy="3429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3390" cy="3429000"/>
                    </a:xfrm>
                    <a:prstGeom prst="rect">
                      <a:avLst/>
                    </a:prstGeom>
                    <a:noFill/>
                    <a:ln>
                      <a:noFill/>
                    </a:ln>
                  </pic:spPr>
                </pic:pic>
              </a:graphicData>
            </a:graphic>
          </wp:inline>
        </w:drawing>
      </w:r>
    </w:p>
    <w:p w14:paraId="53DBCA9F" w14:textId="77777777" w:rsidR="00DF09D3" w:rsidRDefault="00DF09D3" w:rsidP="00DF09D3">
      <w:pPr>
        <w:spacing w:before="100" w:beforeAutospacing="1" w:after="100" w:afterAutospacing="1"/>
        <w:rPr>
          <w:rFonts w:ascii="Arial" w:hAnsi="Arial" w:cs="Arial"/>
          <w:b/>
          <w:i/>
          <w:color w:val="000000"/>
          <w:sz w:val="22"/>
          <w:szCs w:val="22"/>
          <w:lang w:val="de-DE"/>
        </w:rPr>
      </w:pPr>
      <w:r w:rsidRPr="006312BA">
        <w:rPr>
          <w:rFonts w:ascii="Arial" w:hAnsi="Arial" w:cs="Arial"/>
          <w:b/>
          <w:i/>
          <w:color w:val="000000"/>
          <w:sz w:val="22"/>
          <w:szCs w:val="22"/>
          <w:lang w:val="de-DE"/>
        </w:rPr>
        <w:t>Die Finalisten des GOTY erwartet mit der FX7 ULTRA eine hochpräzise, produktive Werkzeugschleifmaschine mit einer Reihe innovativer Software-, Hardware- und Designmerkmale rund um das neu eingeführte Nanometer-Steuerungssystem.</w:t>
      </w:r>
    </w:p>
    <w:p w14:paraId="31F91B37" w14:textId="64AD71D4" w:rsidR="00DF09D3" w:rsidRPr="00BF1BB7" w:rsidRDefault="00DF09D3" w:rsidP="00DF09D3">
      <w:pPr>
        <w:spacing w:before="100" w:beforeAutospacing="1" w:after="100" w:afterAutospacing="1"/>
        <w:rPr>
          <w:rFonts w:ascii="Arial" w:hAnsi="Arial" w:cs="Arial"/>
          <w:b/>
          <w:i/>
          <w:noProof/>
          <w:sz w:val="22"/>
          <w:szCs w:val="22"/>
          <w:lang w:val="en-US"/>
        </w:rPr>
      </w:pPr>
      <w:r w:rsidRPr="00BF1BB7">
        <w:rPr>
          <w:rFonts w:ascii="Arial" w:hAnsi="Arial" w:cs="Arial"/>
          <w:b/>
          <w:i/>
          <w:noProof/>
          <w:sz w:val="22"/>
          <w:szCs w:val="22"/>
          <w:lang w:val="en-US"/>
        </w:rPr>
        <w:t>Fotos: ANCA</w:t>
      </w:r>
    </w:p>
    <w:p w14:paraId="0687E7A6" w14:textId="77777777" w:rsidR="00166337" w:rsidRPr="00BF1BB7" w:rsidRDefault="00166337" w:rsidP="00166337">
      <w:pPr>
        <w:pStyle w:val="NurText"/>
        <w:ind w:right="1110"/>
        <w:rPr>
          <w:rFonts w:ascii="Arial" w:hAnsi="Arial" w:cs="Arial"/>
          <w:b/>
          <w:sz w:val="22"/>
          <w:szCs w:val="22"/>
          <w:u w:val="single"/>
          <w:lang w:val="en-US"/>
        </w:rPr>
      </w:pPr>
      <w:r w:rsidRPr="00BF1BB7">
        <w:rPr>
          <w:rFonts w:ascii="Arial" w:hAnsi="Arial" w:cs="Arial"/>
          <w:b/>
          <w:sz w:val="22"/>
          <w:szCs w:val="22"/>
          <w:u w:val="single"/>
          <w:lang w:val="en-US"/>
        </w:rPr>
        <w:t>SEO/Meta Data</w:t>
      </w:r>
    </w:p>
    <w:p w14:paraId="26CE8B5F" w14:textId="77777777" w:rsidR="00166337" w:rsidRPr="00BF1BB7" w:rsidRDefault="00166337" w:rsidP="00166337">
      <w:pPr>
        <w:pStyle w:val="NurText"/>
        <w:ind w:right="1110"/>
        <w:rPr>
          <w:rFonts w:ascii="Arial" w:hAnsi="Arial" w:cs="Arial"/>
          <w:sz w:val="22"/>
          <w:szCs w:val="22"/>
          <w:lang w:val="en-US"/>
        </w:rPr>
      </w:pPr>
    </w:p>
    <w:p w14:paraId="5CC57A9A" w14:textId="77777777" w:rsidR="00166337" w:rsidRPr="00BF1BB7" w:rsidRDefault="00166337" w:rsidP="00166337">
      <w:pPr>
        <w:pStyle w:val="NurText"/>
        <w:ind w:right="1110"/>
        <w:rPr>
          <w:rFonts w:ascii="Arial" w:hAnsi="Arial" w:cs="Arial"/>
          <w:b/>
          <w:sz w:val="22"/>
          <w:szCs w:val="22"/>
          <w:lang w:val="en-US"/>
        </w:rPr>
      </w:pPr>
      <w:r w:rsidRPr="00BF1BB7">
        <w:rPr>
          <w:rFonts w:ascii="Arial" w:hAnsi="Arial" w:cs="Arial"/>
          <w:b/>
          <w:sz w:val="22"/>
          <w:szCs w:val="22"/>
          <w:lang w:val="en-US"/>
        </w:rPr>
        <w:t>Meta title:</w:t>
      </w:r>
    </w:p>
    <w:p w14:paraId="1EFD3D8A" w14:textId="459C9012" w:rsidR="00166337" w:rsidRPr="00D474EF" w:rsidRDefault="00166337" w:rsidP="00166337">
      <w:pPr>
        <w:pStyle w:val="NurText"/>
        <w:ind w:right="1110"/>
        <w:rPr>
          <w:rFonts w:ascii="Arial" w:hAnsi="Arial" w:cs="Arial"/>
          <w:sz w:val="22"/>
          <w:szCs w:val="22"/>
        </w:rPr>
      </w:pPr>
      <w:r>
        <w:rPr>
          <w:rFonts w:ascii="Arial" w:hAnsi="Arial" w:cs="Arial"/>
          <w:sz w:val="22"/>
          <w:szCs w:val="22"/>
        </w:rPr>
        <w:t xml:space="preserve">Finalisten beim </w:t>
      </w:r>
      <w:r w:rsidRPr="00D474EF">
        <w:rPr>
          <w:rFonts w:ascii="Arial" w:hAnsi="Arial" w:cs="Arial"/>
          <w:sz w:val="22"/>
          <w:szCs w:val="22"/>
        </w:rPr>
        <w:t xml:space="preserve">KSKOMM Nachwuchswettbewerb GRINDER OF THE YEAR auf der </w:t>
      </w:r>
      <w:proofErr w:type="spellStart"/>
      <w:r w:rsidRPr="00D474EF">
        <w:rPr>
          <w:rFonts w:ascii="Arial" w:hAnsi="Arial" w:cs="Arial"/>
          <w:sz w:val="22"/>
          <w:szCs w:val="22"/>
        </w:rPr>
        <w:t>GrindingHub</w:t>
      </w:r>
      <w:proofErr w:type="spellEnd"/>
      <w:r w:rsidRPr="00D474EF">
        <w:rPr>
          <w:rFonts w:ascii="Arial" w:hAnsi="Arial" w:cs="Arial"/>
          <w:sz w:val="22"/>
          <w:szCs w:val="22"/>
        </w:rPr>
        <w:t xml:space="preserve"> </w:t>
      </w:r>
      <w:r>
        <w:rPr>
          <w:rFonts w:ascii="Arial" w:hAnsi="Arial" w:cs="Arial"/>
          <w:sz w:val="22"/>
          <w:szCs w:val="22"/>
        </w:rPr>
        <w:t>stehen fest</w:t>
      </w:r>
    </w:p>
    <w:p w14:paraId="742E9791" w14:textId="77777777" w:rsidR="00166337" w:rsidRPr="00D474EF" w:rsidRDefault="00166337" w:rsidP="00166337">
      <w:pPr>
        <w:pStyle w:val="NurText"/>
        <w:ind w:right="1110"/>
        <w:rPr>
          <w:rFonts w:ascii="Arial" w:hAnsi="Arial" w:cs="Arial"/>
          <w:sz w:val="22"/>
          <w:szCs w:val="22"/>
        </w:rPr>
      </w:pPr>
    </w:p>
    <w:p w14:paraId="3A799DF9" w14:textId="77777777" w:rsidR="00166337" w:rsidRPr="00D474EF" w:rsidRDefault="00166337" w:rsidP="00166337">
      <w:pPr>
        <w:pStyle w:val="NurText"/>
        <w:ind w:right="1110"/>
        <w:rPr>
          <w:rFonts w:ascii="Arial" w:hAnsi="Arial" w:cs="Arial"/>
          <w:b/>
          <w:sz w:val="22"/>
          <w:szCs w:val="22"/>
        </w:rPr>
      </w:pPr>
      <w:proofErr w:type="spellStart"/>
      <w:r w:rsidRPr="00D474EF">
        <w:rPr>
          <w:rFonts w:ascii="Arial" w:hAnsi="Arial" w:cs="Arial"/>
          <w:b/>
          <w:sz w:val="22"/>
          <w:szCs w:val="22"/>
        </w:rPr>
        <w:t>Meta</w:t>
      </w:r>
      <w:proofErr w:type="spellEnd"/>
      <w:r w:rsidRPr="00D474EF">
        <w:rPr>
          <w:rFonts w:ascii="Arial" w:hAnsi="Arial" w:cs="Arial"/>
          <w:b/>
          <w:sz w:val="22"/>
          <w:szCs w:val="22"/>
        </w:rPr>
        <w:t xml:space="preserve"> Description:</w:t>
      </w:r>
    </w:p>
    <w:p w14:paraId="66AE1C84" w14:textId="77777777" w:rsidR="00166337" w:rsidRPr="00D474EF" w:rsidRDefault="00166337" w:rsidP="00166337">
      <w:pPr>
        <w:pStyle w:val="NurText"/>
        <w:ind w:right="1110"/>
        <w:rPr>
          <w:rFonts w:ascii="Arial" w:hAnsi="Arial" w:cs="Arial"/>
          <w:sz w:val="22"/>
          <w:szCs w:val="22"/>
        </w:rPr>
      </w:pPr>
    </w:p>
    <w:p w14:paraId="4088E399" w14:textId="2B768BDB" w:rsidR="00166337" w:rsidRPr="00BF1BB7" w:rsidRDefault="00166337" w:rsidP="00BF1BB7">
      <w:pPr>
        <w:ind w:right="425"/>
        <w:rPr>
          <w:rFonts w:ascii="Arial" w:hAnsi="Arial" w:cs="Arial"/>
          <w:sz w:val="22"/>
          <w:szCs w:val="22"/>
          <w:lang w:val="de-DE"/>
        </w:rPr>
      </w:pPr>
      <w:r w:rsidRPr="00D474EF">
        <w:rPr>
          <w:rFonts w:ascii="Arial" w:hAnsi="Arial" w:cs="Arial"/>
          <w:sz w:val="22"/>
          <w:szCs w:val="22"/>
          <w:lang w:val="de-DE"/>
        </w:rPr>
        <w:t xml:space="preserve">Hochkarätige Technologieführer der Schleifbranche unterstützen die Challenge für junge Talente der Schleiftechnik GRINDER OF THE YEAR </w:t>
      </w:r>
      <w:r w:rsidR="00BF1BB7">
        <w:rPr>
          <w:rFonts w:ascii="Arial" w:hAnsi="Arial" w:cs="Arial"/>
          <w:sz w:val="22"/>
          <w:szCs w:val="22"/>
          <w:lang w:val="de-DE"/>
        </w:rPr>
        <w:t>w</w:t>
      </w:r>
      <w:r w:rsidRPr="00D474EF">
        <w:rPr>
          <w:rFonts w:ascii="Arial" w:hAnsi="Arial" w:cs="Arial"/>
          <w:sz w:val="22"/>
          <w:szCs w:val="22"/>
          <w:lang w:val="de-DE"/>
        </w:rPr>
        <w:t xml:space="preserve">ährend der </w:t>
      </w:r>
      <w:proofErr w:type="spellStart"/>
      <w:r w:rsidRPr="00D474EF">
        <w:rPr>
          <w:rFonts w:ascii="Arial" w:hAnsi="Arial" w:cs="Arial"/>
          <w:sz w:val="22"/>
          <w:szCs w:val="22"/>
          <w:lang w:val="de-DE"/>
        </w:rPr>
        <w:t>GrindingHub</w:t>
      </w:r>
      <w:proofErr w:type="spellEnd"/>
      <w:r w:rsidRPr="00D474EF">
        <w:rPr>
          <w:rFonts w:ascii="Arial" w:hAnsi="Arial" w:cs="Arial"/>
          <w:sz w:val="22"/>
          <w:szCs w:val="22"/>
          <w:lang w:val="de-DE"/>
        </w:rPr>
        <w:t xml:space="preserve"> in Stuttgart. Die Sponsoren bilden die gesamte Prozesskette beim Schleifen von Zerspanwerkzeugen ab. </w:t>
      </w:r>
    </w:p>
    <w:p w14:paraId="5E9030C8" w14:textId="77777777" w:rsidR="00166337" w:rsidRPr="00D474EF" w:rsidRDefault="00166337" w:rsidP="00166337">
      <w:pPr>
        <w:rPr>
          <w:rFonts w:ascii="Arial" w:hAnsi="Arial" w:cs="Arial"/>
          <w:sz w:val="22"/>
          <w:szCs w:val="22"/>
          <w:lang w:val="de-DE"/>
        </w:rPr>
      </w:pPr>
    </w:p>
    <w:p w14:paraId="5CAC5E71" w14:textId="77777777" w:rsidR="00166337" w:rsidRPr="00D474EF" w:rsidRDefault="00166337" w:rsidP="00166337">
      <w:pPr>
        <w:rPr>
          <w:rFonts w:ascii="Arial" w:hAnsi="Arial" w:cs="Arial"/>
          <w:b/>
          <w:sz w:val="22"/>
          <w:szCs w:val="22"/>
          <w:lang w:val="de-DE" w:eastAsia="de-DE"/>
        </w:rPr>
      </w:pPr>
      <w:r w:rsidRPr="00D474EF">
        <w:rPr>
          <w:rFonts w:ascii="Arial" w:hAnsi="Arial" w:cs="Arial"/>
          <w:b/>
          <w:sz w:val="22"/>
          <w:szCs w:val="22"/>
          <w:lang w:val="de-DE" w:eastAsia="de-DE"/>
        </w:rPr>
        <w:t>Keywords:</w:t>
      </w:r>
    </w:p>
    <w:p w14:paraId="5BB00392" w14:textId="77777777" w:rsidR="00166337" w:rsidRPr="00D474EF" w:rsidRDefault="00166337" w:rsidP="00166337">
      <w:pPr>
        <w:rPr>
          <w:rFonts w:ascii="Arial" w:hAnsi="Arial" w:cs="Arial"/>
          <w:b/>
          <w:sz w:val="22"/>
          <w:szCs w:val="22"/>
          <w:lang w:val="de-DE" w:eastAsia="de-DE"/>
        </w:rPr>
      </w:pPr>
    </w:p>
    <w:p w14:paraId="182014DD" w14:textId="5830114B" w:rsidR="00B40D6B" w:rsidRDefault="00166337" w:rsidP="00166337">
      <w:pPr>
        <w:rPr>
          <w:rFonts w:ascii="Arial" w:hAnsi="Arial" w:cs="Arial"/>
          <w:sz w:val="22"/>
          <w:szCs w:val="22"/>
          <w:lang w:val="de-DE" w:eastAsia="de-DE"/>
        </w:rPr>
      </w:pPr>
      <w:r w:rsidRPr="00D474EF">
        <w:rPr>
          <w:rFonts w:ascii="Arial" w:hAnsi="Arial" w:cs="Arial"/>
          <w:sz w:val="22"/>
          <w:szCs w:val="22"/>
          <w:lang w:val="de-DE" w:eastAsia="de-DE"/>
        </w:rPr>
        <w:t>#GOTY24 #GrinderOfTheYear #Schleiftechnik #Nachwuchsförderung #GrindingHub #Werkzeugschleifen #KSKOMM #VDW #ANCA #CemeCon #Comat #EffgenLapportSchleiftechnik #GDS #Ihle #MitsubishiElectric #oelheld #Prozesskette</w:t>
      </w:r>
    </w:p>
    <w:p w14:paraId="471461FB" w14:textId="73FFBE0F" w:rsidR="006766D6" w:rsidRDefault="006766D6" w:rsidP="00166337">
      <w:pPr>
        <w:rPr>
          <w:rFonts w:ascii="Arial" w:hAnsi="Arial" w:cs="Arial"/>
          <w:b/>
          <w:sz w:val="22"/>
          <w:szCs w:val="22"/>
          <w:lang w:val="de-DE" w:eastAsia="de-DE"/>
        </w:rPr>
      </w:pPr>
    </w:p>
    <w:p w14:paraId="58D6C0EF" w14:textId="77777777" w:rsidR="006766D6" w:rsidRDefault="006766D6" w:rsidP="006766D6">
      <w:pPr>
        <w:pStyle w:val="z"/>
        <w:ind w:right="5386"/>
        <w:rPr>
          <w:rFonts w:ascii="Helvetica" w:hAnsi="Helvetica" w:cs="Arial"/>
          <w:b/>
          <w:bCs w:val="0"/>
          <w:u w:val="single"/>
        </w:rPr>
      </w:pPr>
      <w:r w:rsidRPr="00BF2912">
        <w:rPr>
          <w:rFonts w:ascii="Helvetica" w:hAnsi="Helvetica" w:cs="Arial"/>
          <w:b/>
          <w:bCs w:val="0"/>
          <w:u w:val="single"/>
        </w:rPr>
        <w:t>Weitere Informationen:</w:t>
      </w:r>
    </w:p>
    <w:bookmarkStart w:id="2" w:name="_Hlk162338490"/>
    <w:p w14:paraId="41B46AE3" w14:textId="77777777" w:rsidR="006766D6" w:rsidRPr="00BF2912" w:rsidRDefault="006766D6" w:rsidP="006766D6">
      <w:pPr>
        <w:pStyle w:val="z"/>
        <w:ind w:right="5386"/>
        <w:rPr>
          <w:rFonts w:ascii="Helvetica" w:hAnsi="Helvetica" w:cs="Arial"/>
          <w:b/>
          <w:bCs w:val="0"/>
          <w:u w:val="single"/>
        </w:rPr>
      </w:pPr>
      <w:r>
        <w:fldChar w:fldCharType="begin"/>
      </w:r>
      <w:r>
        <w:instrText>HYPERLINK "https://grinder-of-the-year.de/"</w:instrText>
      </w:r>
      <w:r>
        <w:fldChar w:fldCharType="separate"/>
      </w:r>
      <w:r w:rsidRPr="00D474EF">
        <w:rPr>
          <w:rStyle w:val="Hyperlink"/>
          <w:rFonts w:ascii="Arial" w:hAnsi="Arial" w:cs="Arial"/>
          <w:szCs w:val="22"/>
        </w:rPr>
        <w:t>grinder-of-the-year.de</w:t>
      </w:r>
      <w:r>
        <w:rPr>
          <w:rStyle w:val="Hyperlink"/>
          <w:rFonts w:ascii="Arial" w:hAnsi="Arial" w:cs="Arial"/>
          <w:szCs w:val="22"/>
        </w:rPr>
        <w:fldChar w:fldCharType="end"/>
      </w:r>
    </w:p>
    <w:bookmarkEnd w:id="2"/>
    <w:p w14:paraId="41756D0B" w14:textId="77777777" w:rsidR="006766D6" w:rsidRDefault="006766D6" w:rsidP="006766D6">
      <w:pPr>
        <w:pStyle w:val="tx"/>
        <w:tabs>
          <w:tab w:val="left" w:pos="5103"/>
        </w:tabs>
        <w:spacing w:after="220"/>
        <w:ind w:right="5670"/>
        <w:rPr>
          <w:rFonts w:ascii="Helvetica" w:hAnsi="Helvetica" w:cs="Arial"/>
          <w:b/>
        </w:rPr>
      </w:pPr>
      <w:r>
        <w:rPr>
          <w:rFonts w:ascii="Helvetica" w:hAnsi="Helvetica" w:cs="Arial"/>
          <w:b/>
        </w:rPr>
        <w:t>KSKOMM GmbH &amp; Co. KG</w:t>
      </w:r>
      <w:r>
        <w:rPr>
          <w:rFonts w:ascii="Helvetica" w:hAnsi="Helvetica" w:cs="Arial"/>
          <w:b/>
        </w:rPr>
        <w:tab/>
      </w:r>
      <w:r>
        <w:rPr>
          <w:rFonts w:ascii="Helvetica" w:hAnsi="Helvetica" w:cs="Arial"/>
          <w:b/>
        </w:rPr>
        <w:br/>
      </w:r>
      <w:r>
        <w:rPr>
          <w:rFonts w:ascii="Helvetica" w:hAnsi="Helvetica" w:cs="Arial"/>
        </w:rPr>
        <w:t>Jahnstraße 13</w:t>
      </w:r>
      <w:r>
        <w:rPr>
          <w:rFonts w:ascii="Helvetica" w:hAnsi="Helvetica" w:cs="Arial"/>
        </w:rPr>
        <w:tab/>
      </w:r>
      <w:r>
        <w:rPr>
          <w:rFonts w:ascii="Helvetica" w:hAnsi="Helvetica" w:cs="Arial"/>
        </w:rPr>
        <w:br/>
        <w:t>56235 Ransbach-Baumbach</w:t>
      </w:r>
    </w:p>
    <w:p w14:paraId="50E50C06" w14:textId="77777777" w:rsidR="006766D6" w:rsidRDefault="006766D6" w:rsidP="006766D6">
      <w:pPr>
        <w:pStyle w:val="tx"/>
        <w:tabs>
          <w:tab w:val="left" w:pos="5103"/>
        </w:tabs>
        <w:spacing w:after="220"/>
        <w:ind w:right="5670"/>
        <w:rPr>
          <w:rFonts w:ascii="Helvetica" w:hAnsi="Helvetica" w:cs="Arial"/>
          <w:b/>
        </w:rPr>
      </w:pPr>
      <w:r>
        <w:rPr>
          <w:rFonts w:ascii="Helvetica" w:hAnsi="Helvetica" w:cs="Arial"/>
          <w:b/>
        </w:rPr>
        <w:lastRenderedPageBreak/>
        <w:t>Barbara Hannappel</w:t>
      </w:r>
    </w:p>
    <w:p w14:paraId="7E0B1186" w14:textId="77777777" w:rsidR="006766D6" w:rsidRPr="00627F96" w:rsidRDefault="006766D6" w:rsidP="006766D6">
      <w:pPr>
        <w:pStyle w:val="tx"/>
        <w:tabs>
          <w:tab w:val="left" w:pos="5103"/>
        </w:tabs>
        <w:spacing w:after="220"/>
        <w:ind w:right="5386"/>
        <w:rPr>
          <w:rFonts w:ascii="Helvetica" w:hAnsi="Helvetica" w:cs="Arial"/>
        </w:rPr>
      </w:pPr>
      <w:r w:rsidRPr="00627F96">
        <w:rPr>
          <w:rFonts w:ascii="Helvetica" w:hAnsi="Helvetica" w:cs="Arial"/>
        </w:rPr>
        <w:t>Tel.: +49 2623 7990</w:t>
      </w:r>
      <w:r>
        <w:rPr>
          <w:rFonts w:ascii="Helvetica" w:hAnsi="Helvetica" w:cs="Arial"/>
        </w:rPr>
        <w:t>160</w:t>
      </w:r>
      <w:r w:rsidRPr="00627F96">
        <w:rPr>
          <w:rFonts w:ascii="Helvetica" w:hAnsi="Helvetica" w:cs="Arial"/>
        </w:rPr>
        <w:tab/>
        <w:t xml:space="preserve"> </w:t>
      </w:r>
      <w:r w:rsidRPr="00627F96">
        <w:rPr>
          <w:rFonts w:ascii="Helvetica" w:hAnsi="Helvetica" w:cs="Arial"/>
        </w:rPr>
        <w:br/>
        <w:t>info@kskomm.de</w:t>
      </w:r>
      <w:r w:rsidRPr="00627F96">
        <w:rPr>
          <w:rFonts w:ascii="Helvetica" w:hAnsi="Helvetica" w:cs="Arial"/>
        </w:rPr>
        <w:br/>
        <w:t>www.kskomm.de</w:t>
      </w:r>
    </w:p>
    <w:p w14:paraId="09AC4F99" w14:textId="77777777" w:rsidR="006766D6" w:rsidRPr="006766D6" w:rsidRDefault="006766D6" w:rsidP="006766D6">
      <w:pPr>
        <w:autoSpaceDE w:val="0"/>
        <w:autoSpaceDN w:val="0"/>
        <w:adjustRightInd w:val="0"/>
        <w:rPr>
          <w:rFonts w:ascii="Helvetica" w:hAnsi="Helvetica" w:cs="Arial"/>
          <w:b/>
          <w:bCs/>
          <w:sz w:val="22"/>
          <w:szCs w:val="22"/>
          <w:u w:val="single"/>
          <w:lang w:val="de-DE" w:eastAsia="de-DE"/>
        </w:rPr>
      </w:pPr>
      <w:r w:rsidRPr="006766D6">
        <w:rPr>
          <w:rFonts w:ascii="Helvetica" w:hAnsi="Helvetica" w:cs="Arial"/>
          <w:b/>
          <w:bCs/>
          <w:sz w:val="22"/>
          <w:szCs w:val="22"/>
          <w:u w:val="single"/>
          <w:lang w:val="de-DE" w:eastAsia="de-DE"/>
        </w:rPr>
        <w:t>Hinweis an die Redaktion:</w:t>
      </w:r>
    </w:p>
    <w:p w14:paraId="32765542" w14:textId="77777777" w:rsidR="006766D6" w:rsidRPr="00BF2912" w:rsidRDefault="006766D6" w:rsidP="006766D6">
      <w:pPr>
        <w:pStyle w:val="tx"/>
        <w:ind w:right="0"/>
        <w:jc w:val="left"/>
        <w:rPr>
          <w:rFonts w:ascii="Helvetica" w:hAnsi="Helvetica" w:cs="Arial"/>
          <w:lang w:eastAsia="de-DE"/>
        </w:rPr>
      </w:pPr>
      <w:r>
        <w:rPr>
          <w:rFonts w:ascii="Helvetica" w:hAnsi="Helvetica" w:cs="Arial"/>
          <w:lang w:eastAsia="de-DE"/>
        </w:rPr>
        <w:t xml:space="preserve">Text und Fotos können bei </w:t>
      </w:r>
      <w:hyperlink r:id="rId12" w:history="1">
        <w:r w:rsidRPr="006765A8">
          <w:rPr>
            <w:rStyle w:val="Hyperlink"/>
            <w:rFonts w:ascii="Helvetica" w:hAnsi="Helvetica" w:cs="Arial"/>
            <w:lang w:eastAsia="de-DE"/>
          </w:rPr>
          <w:t>KSKOMM</w:t>
        </w:r>
      </w:hyperlink>
      <w:r>
        <w:rPr>
          <w:rFonts w:ascii="Helvetica" w:hAnsi="Helvetica" w:cs="Arial"/>
          <w:lang w:eastAsia="de-DE"/>
        </w:rPr>
        <w:t xml:space="preserve">, </w:t>
      </w:r>
      <w:r>
        <w:rPr>
          <w:rFonts w:ascii="Helvetica" w:hAnsi="Helvetica" w:cs="Arial"/>
          <w:lang w:eastAsia="de-DE"/>
        </w:rPr>
        <w:br/>
        <w:t xml:space="preserve">Tel.: +49 2623 7990160, </w:t>
      </w:r>
      <w:r>
        <w:rPr>
          <w:rFonts w:ascii="Helvetica" w:hAnsi="Helvetica" w:cs="Arial"/>
          <w:lang w:eastAsia="de-DE"/>
        </w:rPr>
        <w:br/>
        <w:t xml:space="preserve">E-Mail: </w:t>
      </w:r>
      <w:r>
        <w:rPr>
          <w:rFonts w:ascii="Helvetica" w:hAnsi="Helvetica" w:cs="Arial"/>
          <w:color w:val="000000"/>
          <w:u w:val="single"/>
          <w:lang w:eastAsia="de-DE"/>
        </w:rPr>
        <w:t>info@kskomm.de,</w:t>
      </w:r>
      <w:r>
        <w:rPr>
          <w:rFonts w:ascii="Helvetica" w:hAnsi="Helvetica" w:cs="Arial"/>
          <w:lang w:eastAsia="de-DE"/>
        </w:rPr>
        <w:t xml:space="preserve"> </w:t>
      </w:r>
      <w:r>
        <w:rPr>
          <w:rFonts w:ascii="Helvetica" w:hAnsi="Helvetica" w:cs="Arial"/>
          <w:lang w:eastAsia="de-DE"/>
        </w:rPr>
        <w:br/>
        <w:t>als Dateien angefordert werden.</w:t>
      </w:r>
    </w:p>
    <w:p w14:paraId="352B4A86" w14:textId="77777777" w:rsidR="006766D6" w:rsidRPr="006505BC" w:rsidRDefault="006766D6" w:rsidP="00166337">
      <w:pPr>
        <w:rPr>
          <w:rFonts w:ascii="Arial" w:hAnsi="Arial" w:cs="Arial"/>
          <w:b/>
          <w:sz w:val="22"/>
          <w:szCs w:val="22"/>
          <w:lang w:val="de-DE" w:eastAsia="de-DE"/>
        </w:rPr>
      </w:pPr>
    </w:p>
    <w:p w14:paraId="21CD153D" w14:textId="77777777" w:rsidR="00B40D6B" w:rsidRPr="00EC76FD" w:rsidRDefault="00B40D6B" w:rsidP="00DE0B08">
      <w:pPr>
        <w:pStyle w:val="NurText"/>
        <w:rPr>
          <w:rFonts w:ascii="Arial" w:hAnsi="Arial" w:cs="Arial"/>
          <w:b/>
          <w:sz w:val="22"/>
          <w:szCs w:val="22"/>
          <w:lang w:eastAsia="de-DE"/>
        </w:rPr>
      </w:pPr>
    </w:p>
    <w:sectPr w:rsidR="00B40D6B" w:rsidRPr="00EC76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panose1 w:val="020B0602020204020303"/>
    <w:charset w:val="00"/>
    <w:family w:val="swiss"/>
    <w:pitch w:val="variable"/>
    <w:sig w:usb0="800000AF" w:usb1="1000204A" w:usb2="00000000" w:usb3="00000000" w:csb0="00000011" w:csb1="00000000"/>
  </w:font>
  <w:font w:name="Futura Hv BT">
    <w:panose1 w:val="020B0602020204020303"/>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EB2"/>
    <w:multiLevelType w:val="multilevel"/>
    <w:tmpl w:val="1602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0DBC"/>
    <w:multiLevelType w:val="multilevel"/>
    <w:tmpl w:val="10ECA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921B7"/>
    <w:multiLevelType w:val="multilevel"/>
    <w:tmpl w:val="51C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93E70"/>
    <w:multiLevelType w:val="multilevel"/>
    <w:tmpl w:val="03DA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15759"/>
    <w:multiLevelType w:val="multilevel"/>
    <w:tmpl w:val="72302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FA0B5A"/>
    <w:multiLevelType w:val="multilevel"/>
    <w:tmpl w:val="7A1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771662">
    <w:abstractNumId w:val="2"/>
  </w:num>
  <w:num w:numId="2" w16cid:durableId="474447237">
    <w:abstractNumId w:val="3"/>
  </w:num>
  <w:num w:numId="3" w16cid:durableId="520779853">
    <w:abstractNumId w:val="1"/>
  </w:num>
  <w:num w:numId="4" w16cid:durableId="287931161">
    <w:abstractNumId w:val="5"/>
  </w:num>
  <w:num w:numId="5" w16cid:durableId="1850220716">
    <w:abstractNumId w:val="0"/>
  </w:num>
  <w:num w:numId="6" w16cid:durableId="436676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1F"/>
    <w:rsid w:val="000065DC"/>
    <w:rsid w:val="0003511E"/>
    <w:rsid w:val="00087928"/>
    <w:rsid w:val="00096A64"/>
    <w:rsid w:val="000A4301"/>
    <w:rsid w:val="000E2320"/>
    <w:rsid w:val="000F6B48"/>
    <w:rsid w:val="00123689"/>
    <w:rsid w:val="00140740"/>
    <w:rsid w:val="00166337"/>
    <w:rsid w:val="001A27A0"/>
    <w:rsid w:val="001B1D62"/>
    <w:rsid w:val="001C6745"/>
    <w:rsid w:val="001F3234"/>
    <w:rsid w:val="002227F1"/>
    <w:rsid w:val="0023363C"/>
    <w:rsid w:val="00251EED"/>
    <w:rsid w:val="002A4ABE"/>
    <w:rsid w:val="002B6D0E"/>
    <w:rsid w:val="003008BD"/>
    <w:rsid w:val="00304F30"/>
    <w:rsid w:val="0034411D"/>
    <w:rsid w:val="0036243B"/>
    <w:rsid w:val="0036456F"/>
    <w:rsid w:val="003F6279"/>
    <w:rsid w:val="004040CE"/>
    <w:rsid w:val="00414BB0"/>
    <w:rsid w:val="0043336A"/>
    <w:rsid w:val="004815C4"/>
    <w:rsid w:val="004928B3"/>
    <w:rsid w:val="00503A84"/>
    <w:rsid w:val="00515D6E"/>
    <w:rsid w:val="00516325"/>
    <w:rsid w:val="00536F5A"/>
    <w:rsid w:val="00566417"/>
    <w:rsid w:val="0057414E"/>
    <w:rsid w:val="00597910"/>
    <w:rsid w:val="00597F81"/>
    <w:rsid w:val="005A5BFE"/>
    <w:rsid w:val="005C08B0"/>
    <w:rsid w:val="005C5C09"/>
    <w:rsid w:val="005D0B2F"/>
    <w:rsid w:val="005E435A"/>
    <w:rsid w:val="005F22AF"/>
    <w:rsid w:val="00604A3E"/>
    <w:rsid w:val="006076E7"/>
    <w:rsid w:val="00622209"/>
    <w:rsid w:val="00630F14"/>
    <w:rsid w:val="006505BC"/>
    <w:rsid w:val="00662E1F"/>
    <w:rsid w:val="006735D7"/>
    <w:rsid w:val="006766D6"/>
    <w:rsid w:val="00690E60"/>
    <w:rsid w:val="006C667D"/>
    <w:rsid w:val="006D3D74"/>
    <w:rsid w:val="006E430E"/>
    <w:rsid w:val="006F73C8"/>
    <w:rsid w:val="00726476"/>
    <w:rsid w:val="00784552"/>
    <w:rsid w:val="007A157B"/>
    <w:rsid w:val="007C4CF2"/>
    <w:rsid w:val="007D1A6E"/>
    <w:rsid w:val="00847C54"/>
    <w:rsid w:val="008529CE"/>
    <w:rsid w:val="00865936"/>
    <w:rsid w:val="008735D6"/>
    <w:rsid w:val="008C2993"/>
    <w:rsid w:val="008C7AF2"/>
    <w:rsid w:val="008E5ED8"/>
    <w:rsid w:val="00944B0D"/>
    <w:rsid w:val="00983525"/>
    <w:rsid w:val="00985B82"/>
    <w:rsid w:val="009931A8"/>
    <w:rsid w:val="009A4C90"/>
    <w:rsid w:val="009A5100"/>
    <w:rsid w:val="009A667A"/>
    <w:rsid w:val="009C3135"/>
    <w:rsid w:val="009D064B"/>
    <w:rsid w:val="009D1184"/>
    <w:rsid w:val="009E1FB2"/>
    <w:rsid w:val="009E764F"/>
    <w:rsid w:val="00A21DA5"/>
    <w:rsid w:val="00A70FA1"/>
    <w:rsid w:val="00A71D0D"/>
    <w:rsid w:val="00A85F44"/>
    <w:rsid w:val="00A9778E"/>
    <w:rsid w:val="00AB6140"/>
    <w:rsid w:val="00AD4236"/>
    <w:rsid w:val="00AE7564"/>
    <w:rsid w:val="00AF49A6"/>
    <w:rsid w:val="00AF7E2B"/>
    <w:rsid w:val="00B40D6B"/>
    <w:rsid w:val="00B57053"/>
    <w:rsid w:val="00B933E0"/>
    <w:rsid w:val="00BA1FE7"/>
    <w:rsid w:val="00BA41B4"/>
    <w:rsid w:val="00BC0B54"/>
    <w:rsid w:val="00BF1BB7"/>
    <w:rsid w:val="00C00C3E"/>
    <w:rsid w:val="00C14F6F"/>
    <w:rsid w:val="00C1501B"/>
    <w:rsid w:val="00C341E8"/>
    <w:rsid w:val="00C3687F"/>
    <w:rsid w:val="00C42B3E"/>
    <w:rsid w:val="00C67948"/>
    <w:rsid w:val="00C842B1"/>
    <w:rsid w:val="00C92476"/>
    <w:rsid w:val="00CA6425"/>
    <w:rsid w:val="00D416BF"/>
    <w:rsid w:val="00D45032"/>
    <w:rsid w:val="00D526B5"/>
    <w:rsid w:val="00D551B7"/>
    <w:rsid w:val="00D6565C"/>
    <w:rsid w:val="00DA6B0E"/>
    <w:rsid w:val="00DA6D11"/>
    <w:rsid w:val="00DC4330"/>
    <w:rsid w:val="00DD73B1"/>
    <w:rsid w:val="00DE0B08"/>
    <w:rsid w:val="00DF09D3"/>
    <w:rsid w:val="00DF4296"/>
    <w:rsid w:val="00E57449"/>
    <w:rsid w:val="00E84121"/>
    <w:rsid w:val="00EB5608"/>
    <w:rsid w:val="00EB59A3"/>
    <w:rsid w:val="00EB6DAE"/>
    <w:rsid w:val="00EC76FD"/>
    <w:rsid w:val="00EE43F3"/>
    <w:rsid w:val="00EF4331"/>
    <w:rsid w:val="00F157FE"/>
    <w:rsid w:val="00F26273"/>
    <w:rsid w:val="00F3426F"/>
    <w:rsid w:val="00F503E4"/>
    <w:rsid w:val="00F54091"/>
    <w:rsid w:val="00F87A85"/>
    <w:rsid w:val="00FC6601"/>
    <w:rsid w:val="00FC7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685E"/>
  <w15:chartTrackingRefBased/>
  <w15:docId w15:val="{EA90F207-A7CD-4242-9A1A-5367B413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en-US"/>
    </w:rPr>
  </w:style>
  <w:style w:type="paragraph" w:styleId="berschrift1">
    <w:name w:val="heading 1"/>
    <w:basedOn w:val="Standard"/>
    <w:next w:val="Standard"/>
    <w:link w:val="berschrift1Zchn"/>
    <w:uiPriority w:val="9"/>
    <w:qFormat/>
    <w:rsid w:val="00662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62E1F"/>
    <w:pPr>
      <w:spacing w:before="100" w:beforeAutospacing="1" w:after="100" w:afterAutospacing="1"/>
      <w:outlineLvl w:val="1"/>
    </w:pPr>
    <w:rPr>
      <w:b/>
      <w:bCs/>
      <w:sz w:val="36"/>
      <w:szCs w:val="36"/>
      <w:lang w:val="de-DE" w:eastAsia="de-DE"/>
    </w:rPr>
  </w:style>
  <w:style w:type="paragraph" w:styleId="berschrift3">
    <w:name w:val="heading 3"/>
    <w:basedOn w:val="Standard"/>
    <w:next w:val="Standard"/>
    <w:link w:val="berschrift3Zchn"/>
    <w:uiPriority w:val="9"/>
    <w:unhideWhenUsed/>
    <w:qFormat/>
    <w:rsid w:val="00662E1F"/>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9835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62E1F"/>
    <w:rPr>
      <w:b/>
      <w:bCs/>
      <w:sz w:val="36"/>
      <w:szCs w:val="36"/>
    </w:rPr>
  </w:style>
  <w:style w:type="character" w:styleId="Fett">
    <w:name w:val="Strong"/>
    <w:basedOn w:val="Absatz-Standardschriftart"/>
    <w:uiPriority w:val="22"/>
    <w:qFormat/>
    <w:rsid w:val="00662E1F"/>
    <w:rPr>
      <w:b/>
      <w:bCs/>
    </w:rPr>
  </w:style>
  <w:style w:type="paragraph" w:styleId="StandardWeb">
    <w:name w:val="Normal (Web)"/>
    <w:basedOn w:val="Standard"/>
    <w:uiPriority w:val="99"/>
    <w:unhideWhenUsed/>
    <w:rsid w:val="00662E1F"/>
    <w:pPr>
      <w:spacing w:before="100" w:beforeAutospacing="1" w:after="100" w:afterAutospacing="1"/>
    </w:pPr>
    <w:rPr>
      <w:lang w:val="de-DE" w:eastAsia="de-DE"/>
    </w:rPr>
  </w:style>
  <w:style w:type="character" w:styleId="Hyperlink">
    <w:name w:val="Hyperlink"/>
    <w:basedOn w:val="Absatz-Standardschriftart"/>
    <w:uiPriority w:val="99"/>
    <w:unhideWhenUsed/>
    <w:rsid w:val="00662E1F"/>
    <w:rPr>
      <w:color w:val="0000FF" w:themeColor="hyperlink"/>
      <w:u w:val="single"/>
    </w:rPr>
  </w:style>
  <w:style w:type="character" w:styleId="NichtaufgelsteErwhnung">
    <w:name w:val="Unresolved Mention"/>
    <w:basedOn w:val="Absatz-Standardschriftart"/>
    <w:uiPriority w:val="99"/>
    <w:semiHidden/>
    <w:unhideWhenUsed/>
    <w:rsid w:val="00662E1F"/>
    <w:rPr>
      <w:color w:val="605E5C"/>
      <w:shd w:val="clear" w:color="auto" w:fill="E1DFDD"/>
    </w:rPr>
  </w:style>
  <w:style w:type="character" w:customStyle="1" w:styleId="fett0">
    <w:name w:val="fett"/>
    <w:basedOn w:val="Absatz-Standardschriftart"/>
    <w:rsid w:val="00662E1F"/>
  </w:style>
  <w:style w:type="character" w:customStyle="1" w:styleId="berschrift1Zchn">
    <w:name w:val="Überschrift 1 Zchn"/>
    <w:basedOn w:val="Absatz-Standardschriftart"/>
    <w:link w:val="berschrift1"/>
    <w:uiPriority w:val="9"/>
    <w:rsid w:val="00662E1F"/>
    <w:rPr>
      <w:rFonts w:asciiTheme="majorHAnsi" w:eastAsiaTheme="majorEastAsia" w:hAnsiTheme="majorHAnsi" w:cstheme="majorBidi"/>
      <w:color w:val="365F91" w:themeColor="accent1" w:themeShade="BF"/>
      <w:sz w:val="32"/>
      <w:szCs w:val="32"/>
      <w:lang w:val="en-GB" w:eastAsia="en-US"/>
    </w:rPr>
  </w:style>
  <w:style w:type="character" w:customStyle="1" w:styleId="berschrift3Zchn">
    <w:name w:val="Überschrift 3 Zchn"/>
    <w:basedOn w:val="Absatz-Standardschriftart"/>
    <w:link w:val="berschrift3"/>
    <w:uiPriority w:val="9"/>
    <w:rsid w:val="00662E1F"/>
    <w:rPr>
      <w:rFonts w:asciiTheme="majorHAnsi" w:eastAsiaTheme="majorEastAsia" w:hAnsiTheme="majorHAnsi" w:cstheme="majorBidi"/>
      <w:color w:val="243F60" w:themeColor="accent1" w:themeShade="7F"/>
      <w:sz w:val="24"/>
      <w:szCs w:val="24"/>
      <w:lang w:val="en-GB" w:eastAsia="en-US"/>
    </w:rPr>
  </w:style>
  <w:style w:type="character" w:customStyle="1" w:styleId="text">
    <w:name w:val="text"/>
    <w:basedOn w:val="Absatz-Standardschriftart"/>
    <w:rsid w:val="00662E1F"/>
  </w:style>
  <w:style w:type="paragraph" w:customStyle="1" w:styleId="largeimage">
    <w:name w:val="largeimage"/>
    <w:basedOn w:val="Standard"/>
    <w:rsid w:val="00662E1F"/>
    <w:pPr>
      <w:spacing w:before="100" w:beforeAutospacing="1" w:after="100" w:afterAutospacing="1"/>
    </w:pPr>
    <w:rPr>
      <w:lang w:val="de-DE" w:eastAsia="de-DE"/>
    </w:rPr>
  </w:style>
  <w:style w:type="character" w:customStyle="1" w:styleId="right">
    <w:name w:val="right"/>
    <w:basedOn w:val="Absatz-Standardschriftart"/>
    <w:rsid w:val="00662E1F"/>
  </w:style>
  <w:style w:type="paragraph" w:customStyle="1" w:styleId="bodytext">
    <w:name w:val="bodytext"/>
    <w:basedOn w:val="Standard"/>
    <w:rsid w:val="005A5BFE"/>
    <w:pPr>
      <w:spacing w:before="100" w:beforeAutospacing="1" w:after="100" w:afterAutospacing="1"/>
    </w:pPr>
    <w:rPr>
      <w:lang w:val="de-DE" w:eastAsia="de-DE"/>
    </w:rPr>
  </w:style>
  <w:style w:type="character" w:customStyle="1" w:styleId="pull-left">
    <w:name w:val="pull-left"/>
    <w:basedOn w:val="Absatz-Standardschriftart"/>
    <w:rsid w:val="004040CE"/>
  </w:style>
  <w:style w:type="character" w:customStyle="1" w:styleId="berschrift4Zchn">
    <w:name w:val="Überschrift 4 Zchn"/>
    <w:basedOn w:val="Absatz-Standardschriftart"/>
    <w:link w:val="berschrift4"/>
    <w:uiPriority w:val="9"/>
    <w:semiHidden/>
    <w:rsid w:val="00983525"/>
    <w:rPr>
      <w:rFonts w:asciiTheme="majorHAnsi" w:eastAsiaTheme="majorEastAsia" w:hAnsiTheme="majorHAnsi" w:cstheme="majorBidi"/>
      <w:i/>
      <w:iCs/>
      <w:color w:val="365F91" w:themeColor="accent1" w:themeShade="BF"/>
      <w:sz w:val="24"/>
      <w:szCs w:val="24"/>
      <w:lang w:val="en-GB" w:eastAsia="en-US"/>
    </w:rPr>
  </w:style>
  <w:style w:type="paragraph" w:styleId="NurText">
    <w:name w:val="Plain Text"/>
    <w:basedOn w:val="Standard"/>
    <w:link w:val="NurTextZchn"/>
    <w:uiPriority w:val="99"/>
    <w:unhideWhenUsed/>
    <w:rsid w:val="00E84121"/>
    <w:rPr>
      <w:rFonts w:ascii="Consolas" w:eastAsiaTheme="minorHAnsi" w:hAnsi="Consolas" w:cstheme="minorBidi"/>
      <w:sz w:val="21"/>
      <w:szCs w:val="21"/>
      <w:lang w:val="de-DE"/>
    </w:rPr>
  </w:style>
  <w:style w:type="character" w:customStyle="1" w:styleId="NurTextZchn">
    <w:name w:val="Nur Text Zchn"/>
    <w:basedOn w:val="Absatz-Standardschriftart"/>
    <w:link w:val="NurText"/>
    <w:uiPriority w:val="99"/>
    <w:rsid w:val="00E84121"/>
    <w:rPr>
      <w:rFonts w:ascii="Consolas" w:eastAsiaTheme="minorHAnsi" w:hAnsi="Consolas" w:cstheme="minorBidi"/>
      <w:sz w:val="21"/>
      <w:szCs w:val="21"/>
      <w:lang w:eastAsia="en-US"/>
    </w:rPr>
  </w:style>
  <w:style w:type="paragraph" w:styleId="Sprechblasentext">
    <w:name w:val="Balloon Text"/>
    <w:basedOn w:val="Standard"/>
    <w:link w:val="SprechblasentextZchn"/>
    <w:uiPriority w:val="99"/>
    <w:semiHidden/>
    <w:unhideWhenUsed/>
    <w:rsid w:val="00C00C3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C3E"/>
    <w:rPr>
      <w:rFonts w:ascii="Segoe UI" w:hAnsi="Segoe UI" w:cs="Segoe UI"/>
      <w:sz w:val="18"/>
      <w:szCs w:val="18"/>
      <w:lang w:val="en-GB" w:eastAsia="en-US"/>
    </w:rPr>
  </w:style>
  <w:style w:type="paragraph" w:customStyle="1" w:styleId="tx">
    <w:name w:val="tx"/>
    <w:basedOn w:val="Standard"/>
    <w:rsid w:val="00516325"/>
    <w:pPr>
      <w:spacing w:after="360"/>
      <w:ind w:right="5954"/>
      <w:jc w:val="both"/>
    </w:pPr>
    <w:rPr>
      <w:rFonts w:ascii="Futura Bk BT" w:hAnsi="Futura Bk BT"/>
      <w:sz w:val="22"/>
      <w:szCs w:val="20"/>
      <w:lang w:val="de-DE"/>
    </w:rPr>
  </w:style>
  <w:style w:type="paragraph" w:customStyle="1" w:styleId="z">
    <w:name w:val="zü"/>
    <w:basedOn w:val="tx"/>
    <w:rsid w:val="00516325"/>
    <w:rPr>
      <w:rFonts w:ascii="Futura Hv BT" w:hAnsi="Futura Hv BT"/>
      <w:bCs/>
    </w:rPr>
  </w:style>
  <w:style w:type="paragraph" w:styleId="Listenabsatz">
    <w:name w:val="List Paragraph"/>
    <w:basedOn w:val="Standard"/>
    <w:uiPriority w:val="34"/>
    <w:qFormat/>
    <w:rsid w:val="00690E60"/>
    <w:pPr>
      <w:ind w:left="720"/>
    </w:pPr>
    <w:rPr>
      <w:rFonts w:ascii="Calibri" w:eastAsiaTheme="minorHAnsi" w:hAnsi="Calibri" w:cs="Calibri"/>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9187">
      <w:bodyDiv w:val="1"/>
      <w:marLeft w:val="0"/>
      <w:marRight w:val="0"/>
      <w:marTop w:val="0"/>
      <w:marBottom w:val="0"/>
      <w:divBdr>
        <w:top w:val="none" w:sz="0" w:space="0" w:color="auto"/>
        <w:left w:val="none" w:sz="0" w:space="0" w:color="auto"/>
        <w:bottom w:val="none" w:sz="0" w:space="0" w:color="auto"/>
        <w:right w:val="none" w:sz="0" w:space="0" w:color="auto"/>
      </w:divBdr>
    </w:div>
    <w:div w:id="198515437">
      <w:bodyDiv w:val="1"/>
      <w:marLeft w:val="0"/>
      <w:marRight w:val="0"/>
      <w:marTop w:val="0"/>
      <w:marBottom w:val="0"/>
      <w:divBdr>
        <w:top w:val="none" w:sz="0" w:space="0" w:color="auto"/>
        <w:left w:val="none" w:sz="0" w:space="0" w:color="auto"/>
        <w:bottom w:val="none" w:sz="0" w:space="0" w:color="auto"/>
        <w:right w:val="none" w:sz="0" w:space="0" w:color="auto"/>
      </w:divBdr>
    </w:div>
    <w:div w:id="252395338">
      <w:bodyDiv w:val="1"/>
      <w:marLeft w:val="0"/>
      <w:marRight w:val="0"/>
      <w:marTop w:val="0"/>
      <w:marBottom w:val="0"/>
      <w:divBdr>
        <w:top w:val="none" w:sz="0" w:space="0" w:color="auto"/>
        <w:left w:val="none" w:sz="0" w:space="0" w:color="auto"/>
        <w:bottom w:val="none" w:sz="0" w:space="0" w:color="auto"/>
        <w:right w:val="none" w:sz="0" w:space="0" w:color="auto"/>
      </w:divBdr>
    </w:div>
    <w:div w:id="303432492">
      <w:bodyDiv w:val="1"/>
      <w:marLeft w:val="0"/>
      <w:marRight w:val="0"/>
      <w:marTop w:val="0"/>
      <w:marBottom w:val="0"/>
      <w:divBdr>
        <w:top w:val="none" w:sz="0" w:space="0" w:color="auto"/>
        <w:left w:val="none" w:sz="0" w:space="0" w:color="auto"/>
        <w:bottom w:val="none" w:sz="0" w:space="0" w:color="auto"/>
        <w:right w:val="none" w:sz="0" w:space="0" w:color="auto"/>
      </w:divBdr>
    </w:div>
    <w:div w:id="556740241">
      <w:bodyDiv w:val="1"/>
      <w:marLeft w:val="0"/>
      <w:marRight w:val="0"/>
      <w:marTop w:val="0"/>
      <w:marBottom w:val="0"/>
      <w:divBdr>
        <w:top w:val="none" w:sz="0" w:space="0" w:color="auto"/>
        <w:left w:val="none" w:sz="0" w:space="0" w:color="auto"/>
        <w:bottom w:val="none" w:sz="0" w:space="0" w:color="auto"/>
        <w:right w:val="none" w:sz="0" w:space="0" w:color="auto"/>
      </w:divBdr>
    </w:div>
    <w:div w:id="629358623">
      <w:bodyDiv w:val="1"/>
      <w:marLeft w:val="0"/>
      <w:marRight w:val="0"/>
      <w:marTop w:val="0"/>
      <w:marBottom w:val="0"/>
      <w:divBdr>
        <w:top w:val="none" w:sz="0" w:space="0" w:color="auto"/>
        <w:left w:val="none" w:sz="0" w:space="0" w:color="auto"/>
        <w:bottom w:val="none" w:sz="0" w:space="0" w:color="auto"/>
        <w:right w:val="none" w:sz="0" w:space="0" w:color="auto"/>
      </w:divBdr>
    </w:div>
    <w:div w:id="741179013">
      <w:bodyDiv w:val="1"/>
      <w:marLeft w:val="0"/>
      <w:marRight w:val="0"/>
      <w:marTop w:val="0"/>
      <w:marBottom w:val="0"/>
      <w:divBdr>
        <w:top w:val="none" w:sz="0" w:space="0" w:color="auto"/>
        <w:left w:val="none" w:sz="0" w:space="0" w:color="auto"/>
        <w:bottom w:val="none" w:sz="0" w:space="0" w:color="auto"/>
        <w:right w:val="none" w:sz="0" w:space="0" w:color="auto"/>
      </w:divBdr>
    </w:div>
    <w:div w:id="762383834">
      <w:bodyDiv w:val="1"/>
      <w:marLeft w:val="0"/>
      <w:marRight w:val="0"/>
      <w:marTop w:val="0"/>
      <w:marBottom w:val="0"/>
      <w:divBdr>
        <w:top w:val="none" w:sz="0" w:space="0" w:color="auto"/>
        <w:left w:val="none" w:sz="0" w:space="0" w:color="auto"/>
        <w:bottom w:val="none" w:sz="0" w:space="0" w:color="auto"/>
        <w:right w:val="none" w:sz="0" w:space="0" w:color="auto"/>
      </w:divBdr>
    </w:div>
    <w:div w:id="767962650">
      <w:bodyDiv w:val="1"/>
      <w:marLeft w:val="0"/>
      <w:marRight w:val="0"/>
      <w:marTop w:val="0"/>
      <w:marBottom w:val="0"/>
      <w:divBdr>
        <w:top w:val="none" w:sz="0" w:space="0" w:color="auto"/>
        <w:left w:val="none" w:sz="0" w:space="0" w:color="auto"/>
        <w:bottom w:val="none" w:sz="0" w:space="0" w:color="auto"/>
        <w:right w:val="none" w:sz="0" w:space="0" w:color="auto"/>
      </w:divBdr>
    </w:div>
    <w:div w:id="905190099">
      <w:bodyDiv w:val="1"/>
      <w:marLeft w:val="0"/>
      <w:marRight w:val="0"/>
      <w:marTop w:val="0"/>
      <w:marBottom w:val="0"/>
      <w:divBdr>
        <w:top w:val="none" w:sz="0" w:space="0" w:color="auto"/>
        <w:left w:val="none" w:sz="0" w:space="0" w:color="auto"/>
        <w:bottom w:val="none" w:sz="0" w:space="0" w:color="auto"/>
        <w:right w:val="none" w:sz="0" w:space="0" w:color="auto"/>
      </w:divBdr>
      <w:divsChild>
        <w:div w:id="1063336275">
          <w:marLeft w:val="0"/>
          <w:marRight w:val="0"/>
          <w:marTop w:val="0"/>
          <w:marBottom w:val="0"/>
          <w:divBdr>
            <w:top w:val="none" w:sz="0" w:space="0" w:color="auto"/>
            <w:left w:val="none" w:sz="0" w:space="0" w:color="auto"/>
            <w:bottom w:val="none" w:sz="0" w:space="0" w:color="auto"/>
            <w:right w:val="none" w:sz="0" w:space="0" w:color="auto"/>
          </w:divBdr>
        </w:div>
        <w:div w:id="1856189261">
          <w:marLeft w:val="0"/>
          <w:marRight w:val="0"/>
          <w:marTop w:val="0"/>
          <w:marBottom w:val="0"/>
          <w:divBdr>
            <w:top w:val="none" w:sz="0" w:space="0" w:color="auto"/>
            <w:left w:val="none" w:sz="0" w:space="0" w:color="auto"/>
            <w:bottom w:val="none" w:sz="0" w:space="0" w:color="auto"/>
            <w:right w:val="none" w:sz="0" w:space="0" w:color="auto"/>
          </w:divBdr>
          <w:divsChild>
            <w:div w:id="2114324450">
              <w:marLeft w:val="0"/>
              <w:marRight w:val="0"/>
              <w:marTop w:val="0"/>
              <w:marBottom w:val="0"/>
              <w:divBdr>
                <w:top w:val="none" w:sz="0" w:space="0" w:color="auto"/>
                <w:left w:val="none" w:sz="0" w:space="0" w:color="auto"/>
                <w:bottom w:val="none" w:sz="0" w:space="0" w:color="auto"/>
                <w:right w:val="none" w:sz="0" w:space="0" w:color="auto"/>
              </w:divBdr>
              <w:divsChild>
                <w:div w:id="1278104295">
                  <w:marLeft w:val="0"/>
                  <w:marRight w:val="0"/>
                  <w:marTop w:val="0"/>
                  <w:marBottom w:val="0"/>
                  <w:divBdr>
                    <w:top w:val="none" w:sz="0" w:space="0" w:color="auto"/>
                    <w:left w:val="none" w:sz="0" w:space="0" w:color="auto"/>
                    <w:bottom w:val="none" w:sz="0" w:space="0" w:color="auto"/>
                    <w:right w:val="none" w:sz="0" w:space="0" w:color="auto"/>
                  </w:divBdr>
                  <w:divsChild>
                    <w:div w:id="403338267">
                      <w:marLeft w:val="0"/>
                      <w:marRight w:val="0"/>
                      <w:marTop w:val="0"/>
                      <w:marBottom w:val="0"/>
                      <w:divBdr>
                        <w:top w:val="none" w:sz="0" w:space="0" w:color="auto"/>
                        <w:left w:val="none" w:sz="0" w:space="0" w:color="auto"/>
                        <w:bottom w:val="none" w:sz="0" w:space="0" w:color="auto"/>
                        <w:right w:val="none" w:sz="0" w:space="0" w:color="auto"/>
                      </w:divBdr>
                      <w:divsChild>
                        <w:div w:id="523398172">
                          <w:marLeft w:val="0"/>
                          <w:marRight w:val="0"/>
                          <w:marTop w:val="0"/>
                          <w:marBottom w:val="0"/>
                          <w:divBdr>
                            <w:top w:val="none" w:sz="0" w:space="0" w:color="auto"/>
                            <w:left w:val="none" w:sz="0" w:space="0" w:color="auto"/>
                            <w:bottom w:val="none" w:sz="0" w:space="0" w:color="auto"/>
                            <w:right w:val="none" w:sz="0" w:space="0" w:color="auto"/>
                          </w:divBdr>
                          <w:divsChild>
                            <w:div w:id="11624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24635">
      <w:bodyDiv w:val="1"/>
      <w:marLeft w:val="0"/>
      <w:marRight w:val="0"/>
      <w:marTop w:val="0"/>
      <w:marBottom w:val="0"/>
      <w:divBdr>
        <w:top w:val="none" w:sz="0" w:space="0" w:color="auto"/>
        <w:left w:val="none" w:sz="0" w:space="0" w:color="auto"/>
        <w:bottom w:val="none" w:sz="0" w:space="0" w:color="auto"/>
        <w:right w:val="none" w:sz="0" w:space="0" w:color="auto"/>
      </w:divBdr>
    </w:div>
    <w:div w:id="1327512519">
      <w:bodyDiv w:val="1"/>
      <w:marLeft w:val="0"/>
      <w:marRight w:val="0"/>
      <w:marTop w:val="0"/>
      <w:marBottom w:val="0"/>
      <w:divBdr>
        <w:top w:val="none" w:sz="0" w:space="0" w:color="auto"/>
        <w:left w:val="none" w:sz="0" w:space="0" w:color="auto"/>
        <w:bottom w:val="none" w:sz="0" w:space="0" w:color="auto"/>
        <w:right w:val="none" w:sz="0" w:space="0" w:color="auto"/>
      </w:divBdr>
    </w:div>
    <w:div w:id="1343315017">
      <w:bodyDiv w:val="1"/>
      <w:marLeft w:val="0"/>
      <w:marRight w:val="0"/>
      <w:marTop w:val="0"/>
      <w:marBottom w:val="0"/>
      <w:divBdr>
        <w:top w:val="none" w:sz="0" w:space="0" w:color="auto"/>
        <w:left w:val="none" w:sz="0" w:space="0" w:color="auto"/>
        <w:bottom w:val="none" w:sz="0" w:space="0" w:color="auto"/>
        <w:right w:val="none" w:sz="0" w:space="0" w:color="auto"/>
      </w:divBdr>
    </w:div>
    <w:div w:id="1346831131">
      <w:bodyDiv w:val="1"/>
      <w:marLeft w:val="0"/>
      <w:marRight w:val="0"/>
      <w:marTop w:val="0"/>
      <w:marBottom w:val="0"/>
      <w:divBdr>
        <w:top w:val="none" w:sz="0" w:space="0" w:color="auto"/>
        <w:left w:val="none" w:sz="0" w:space="0" w:color="auto"/>
        <w:bottom w:val="none" w:sz="0" w:space="0" w:color="auto"/>
        <w:right w:val="none" w:sz="0" w:space="0" w:color="auto"/>
      </w:divBdr>
      <w:divsChild>
        <w:div w:id="1981112519">
          <w:marLeft w:val="0"/>
          <w:marRight w:val="0"/>
          <w:marTop w:val="0"/>
          <w:marBottom w:val="0"/>
          <w:divBdr>
            <w:top w:val="none" w:sz="0" w:space="0" w:color="auto"/>
            <w:left w:val="none" w:sz="0" w:space="0" w:color="auto"/>
            <w:bottom w:val="none" w:sz="0" w:space="0" w:color="auto"/>
            <w:right w:val="none" w:sz="0" w:space="0" w:color="auto"/>
          </w:divBdr>
        </w:div>
        <w:div w:id="1872839954">
          <w:marLeft w:val="0"/>
          <w:marRight w:val="0"/>
          <w:marTop w:val="0"/>
          <w:marBottom w:val="0"/>
          <w:divBdr>
            <w:top w:val="none" w:sz="0" w:space="0" w:color="auto"/>
            <w:left w:val="none" w:sz="0" w:space="0" w:color="auto"/>
            <w:bottom w:val="none" w:sz="0" w:space="0" w:color="auto"/>
            <w:right w:val="none" w:sz="0" w:space="0" w:color="auto"/>
          </w:divBdr>
          <w:divsChild>
            <w:div w:id="1514608088">
              <w:marLeft w:val="0"/>
              <w:marRight w:val="0"/>
              <w:marTop w:val="0"/>
              <w:marBottom w:val="0"/>
              <w:divBdr>
                <w:top w:val="none" w:sz="0" w:space="0" w:color="auto"/>
                <w:left w:val="none" w:sz="0" w:space="0" w:color="auto"/>
                <w:bottom w:val="none" w:sz="0" w:space="0" w:color="auto"/>
                <w:right w:val="none" w:sz="0" w:space="0" w:color="auto"/>
              </w:divBdr>
            </w:div>
            <w:div w:id="1835144834">
              <w:marLeft w:val="0"/>
              <w:marRight w:val="0"/>
              <w:marTop w:val="0"/>
              <w:marBottom w:val="0"/>
              <w:divBdr>
                <w:top w:val="none" w:sz="0" w:space="0" w:color="auto"/>
                <w:left w:val="none" w:sz="0" w:space="0" w:color="auto"/>
                <w:bottom w:val="none" w:sz="0" w:space="0" w:color="auto"/>
                <w:right w:val="none" w:sz="0" w:space="0" w:color="auto"/>
              </w:divBdr>
              <w:divsChild>
                <w:div w:id="649675266">
                  <w:marLeft w:val="0"/>
                  <w:marRight w:val="0"/>
                  <w:marTop w:val="0"/>
                  <w:marBottom w:val="900"/>
                  <w:divBdr>
                    <w:top w:val="none" w:sz="0" w:space="0" w:color="auto"/>
                    <w:left w:val="none" w:sz="0" w:space="0" w:color="auto"/>
                    <w:bottom w:val="none" w:sz="0" w:space="0" w:color="auto"/>
                    <w:right w:val="none" w:sz="0" w:space="0" w:color="auto"/>
                  </w:divBdr>
                  <w:divsChild>
                    <w:div w:id="976909413">
                      <w:marLeft w:val="0"/>
                      <w:marRight w:val="0"/>
                      <w:marTop w:val="0"/>
                      <w:marBottom w:val="0"/>
                      <w:divBdr>
                        <w:top w:val="none" w:sz="0" w:space="0" w:color="auto"/>
                        <w:left w:val="none" w:sz="0" w:space="0" w:color="auto"/>
                        <w:bottom w:val="none" w:sz="0" w:space="0" w:color="auto"/>
                        <w:right w:val="none" w:sz="0" w:space="0" w:color="auto"/>
                      </w:divBdr>
                    </w:div>
                    <w:div w:id="1873956033">
                      <w:marLeft w:val="0"/>
                      <w:marRight w:val="0"/>
                      <w:marTop w:val="0"/>
                      <w:marBottom w:val="0"/>
                      <w:divBdr>
                        <w:top w:val="none" w:sz="0" w:space="0" w:color="auto"/>
                        <w:left w:val="none" w:sz="0" w:space="0" w:color="auto"/>
                        <w:bottom w:val="none" w:sz="0" w:space="0" w:color="auto"/>
                        <w:right w:val="none" w:sz="0" w:space="0" w:color="auto"/>
                      </w:divBdr>
                      <w:divsChild>
                        <w:div w:id="1915116849">
                          <w:marLeft w:val="0"/>
                          <w:marRight w:val="0"/>
                          <w:marTop w:val="0"/>
                          <w:marBottom w:val="0"/>
                          <w:divBdr>
                            <w:top w:val="none" w:sz="0" w:space="0" w:color="auto"/>
                            <w:left w:val="none" w:sz="0" w:space="0" w:color="auto"/>
                            <w:bottom w:val="none" w:sz="0" w:space="0" w:color="auto"/>
                            <w:right w:val="none" w:sz="0" w:space="0" w:color="auto"/>
                          </w:divBdr>
                        </w:div>
                        <w:div w:id="10573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2296">
              <w:marLeft w:val="0"/>
              <w:marRight w:val="0"/>
              <w:marTop w:val="0"/>
              <w:marBottom w:val="0"/>
              <w:divBdr>
                <w:top w:val="none" w:sz="0" w:space="0" w:color="auto"/>
                <w:left w:val="none" w:sz="0" w:space="0" w:color="auto"/>
                <w:bottom w:val="none" w:sz="0" w:space="0" w:color="auto"/>
                <w:right w:val="none" w:sz="0" w:space="0" w:color="auto"/>
              </w:divBdr>
              <w:divsChild>
                <w:div w:id="1068070367">
                  <w:marLeft w:val="0"/>
                  <w:marRight w:val="0"/>
                  <w:marTop w:val="0"/>
                  <w:marBottom w:val="750"/>
                  <w:divBdr>
                    <w:top w:val="none" w:sz="0" w:space="0" w:color="auto"/>
                    <w:left w:val="none" w:sz="0" w:space="0" w:color="auto"/>
                    <w:bottom w:val="none" w:sz="0" w:space="0" w:color="auto"/>
                    <w:right w:val="none" w:sz="0" w:space="0" w:color="auto"/>
                  </w:divBdr>
                </w:div>
                <w:div w:id="3498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6605">
      <w:bodyDiv w:val="1"/>
      <w:marLeft w:val="0"/>
      <w:marRight w:val="0"/>
      <w:marTop w:val="0"/>
      <w:marBottom w:val="0"/>
      <w:divBdr>
        <w:top w:val="none" w:sz="0" w:space="0" w:color="auto"/>
        <w:left w:val="none" w:sz="0" w:space="0" w:color="auto"/>
        <w:bottom w:val="none" w:sz="0" w:space="0" w:color="auto"/>
        <w:right w:val="none" w:sz="0" w:space="0" w:color="auto"/>
      </w:divBdr>
    </w:div>
    <w:div w:id="1534923265">
      <w:bodyDiv w:val="1"/>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sChild>
            <w:div w:id="1607149978">
              <w:marLeft w:val="-225"/>
              <w:marRight w:val="-225"/>
              <w:marTop w:val="0"/>
              <w:marBottom w:val="0"/>
              <w:divBdr>
                <w:top w:val="none" w:sz="0" w:space="0" w:color="auto"/>
                <w:left w:val="none" w:sz="0" w:space="0" w:color="auto"/>
                <w:bottom w:val="none" w:sz="0" w:space="0" w:color="auto"/>
                <w:right w:val="none" w:sz="0" w:space="0" w:color="auto"/>
              </w:divBdr>
              <w:divsChild>
                <w:div w:id="12505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76">
          <w:marLeft w:val="0"/>
          <w:marRight w:val="0"/>
          <w:marTop w:val="0"/>
          <w:marBottom w:val="0"/>
          <w:divBdr>
            <w:top w:val="none" w:sz="0" w:space="0" w:color="auto"/>
            <w:left w:val="none" w:sz="0" w:space="0" w:color="auto"/>
            <w:bottom w:val="none" w:sz="0" w:space="0" w:color="auto"/>
            <w:right w:val="none" w:sz="0" w:space="0" w:color="auto"/>
          </w:divBdr>
          <w:divsChild>
            <w:div w:id="535586361">
              <w:marLeft w:val="-225"/>
              <w:marRight w:val="-225"/>
              <w:marTop w:val="0"/>
              <w:marBottom w:val="0"/>
              <w:divBdr>
                <w:top w:val="none" w:sz="0" w:space="0" w:color="auto"/>
                <w:left w:val="none" w:sz="0" w:space="0" w:color="auto"/>
                <w:bottom w:val="none" w:sz="0" w:space="0" w:color="auto"/>
                <w:right w:val="none" w:sz="0" w:space="0" w:color="auto"/>
              </w:divBdr>
              <w:divsChild>
                <w:div w:id="76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116">
          <w:marLeft w:val="0"/>
          <w:marRight w:val="0"/>
          <w:marTop w:val="0"/>
          <w:marBottom w:val="0"/>
          <w:divBdr>
            <w:top w:val="none" w:sz="0" w:space="0" w:color="auto"/>
            <w:left w:val="none" w:sz="0" w:space="0" w:color="auto"/>
            <w:bottom w:val="none" w:sz="0" w:space="0" w:color="auto"/>
            <w:right w:val="none" w:sz="0" w:space="0" w:color="auto"/>
          </w:divBdr>
          <w:divsChild>
            <w:div w:id="1052508508">
              <w:marLeft w:val="-225"/>
              <w:marRight w:val="-225"/>
              <w:marTop w:val="0"/>
              <w:marBottom w:val="0"/>
              <w:divBdr>
                <w:top w:val="none" w:sz="0" w:space="0" w:color="auto"/>
                <w:left w:val="none" w:sz="0" w:space="0" w:color="auto"/>
                <w:bottom w:val="none" w:sz="0" w:space="0" w:color="auto"/>
                <w:right w:val="none" w:sz="0" w:space="0" w:color="auto"/>
              </w:divBdr>
              <w:divsChild>
                <w:div w:id="20862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022">
      <w:bodyDiv w:val="1"/>
      <w:marLeft w:val="0"/>
      <w:marRight w:val="0"/>
      <w:marTop w:val="0"/>
      <w:marBottom w:val="0"/>
      <w:divBdr>
        <w:top w:val="none" w:sz="0" w:space="0" w:color="auto"/>
        <w:left w:val="none" w:sz="0" w:space="0" w:color="auto"/>
        <w:bottom w:val="none" w:sz="0" w:space="0" w:color="auto"/>
        <w:right w:val="none" w:sz="0" w:space="0" w:color="auto"/>
      </w:divBdr>
    </w:div>
    <w:div w:id="1850637730">
      <w:bodyDiv w:val="1"/>
      <w:marLeft w:val="0"/>
      <w:marRight w:val="0"/>
      <w:marTop w:val="0"/>
      <w:marBottom w:val="0"/>
      <w:divBdr>
        <w:top w:val="none" w:sz="0" w:space="0" w:color="auto"/>
        <w:left w:val="none" w:sz="0" w:space="0" w:color="auto"/>
        <w:bottom w:val="none" w:sz="0" w:space="0" w:color="auto"/>
        <w:right w:val="none" w:sz="0" w:space="0" w:color="auto"/>
      </w:divBdr>
    </w:div>
    <w:div w:id="1907763817">
      <w:bodyDiv w:val="1"/>
      <w:marLeft w:val="0"/>
      <w:marRight w:val="0"/>
      <w:marTop w:val="0"/>
      <w:marBottom w:val="0"/>
      <w:divBdr>
        <w:top w:val="none" w:sz="0" w:space="0" w:color="auto"/>
        <w:left w:val="none" w:sz="0" w:space="0" w:color="auto"/>
        <w:bottom w:val="none" w:sz="0" w:space="0" w:color="auto"/>
        <w:right w:val="none" w:sz="0" w:space="0" w:color="auto"/>
      </w:divBdr>
    </w:div>
    <w:div w:id="2052925102">
      <w:bodyDiv w:val="1"/>
      <w:marLeft w:val="0"/>
      <w:marRight w:val="0"/>
      <w:marTop w:val="0"/>
      <w:marBottom w:val="0"/>
      <w:divBdr>
        <w:top w:val="none" w:sz="0" w:space="0" w:color="auto"/>
        <w:left w:val="none" w:sz="0" w:space="0" w:color="auto"/>
        <w:bottom w:val="none" w:sz="0" w:space="0" w:color="auto"/>
        <w:right w:val="none" w:sz="0" w:space="0" w:color="auto"/>
      </w:divBdr>
    </w:div>
    <w:div w:id="2102094508">
      <w:bodyDiv w:val="1"/>
      <w:marLeft w:val="0"/>
      <w:marRight w:val="0"/>
      <w:marTop w:val="0"/>
      <w:marBottom w:val="0"/>
      <w:divBdr>
        <w:top w:val="none" w:sz="0" w:space="0" w:color="auto"/>
        <w:left w:val="none" w:sz="0" w:space="0" w:color="auto"/>
        <w:bottom w:val="none" w:sz="0" w:space="0" w:color="auto"/>
        <w:right w:val="none" w:sz="0" w:space="0" w:color="auto"/>
      </w:divBdr>
    </w:div>
    <w:div w:id="21155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kom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xsi:nil="true"/>
    <SharedWithUsers xmlns="a392ffae-c3fb-4d79-a811-c39905de713b">
      <UserInfo>
        <DisplayName>Barbara Hannappel</DisplayName>
        <AccountId>12</AccountId>
        <AccountType/>
      </UserInfo>
      <UserInfo>
        <DisplayName>Jaqueline Sprenger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B9A279EB6BE428106A52D20755A9C" ma:contentTypeVersion="15" ma:contentTypeDescription="Create a new document." ma:contentTypeScope="" ma:versionID="5d6f287a79ccfaa3fcfdeee382af42d3">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a0708f27f07d66d914e7cd3bcabc935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C7A15-CE68-45EB-BB67-C7479BDD4B85}">
  <ds:schemaRefs>
    <ds:schemaRef ds:uri="http://schemas.microsoft.com/office/2006/metadata/properties"/>
    <ds:schemaRef ds:uri="http://schemas.microsoft.com/office/infopath/2007/PartnerControls"/>
    <ds:schemaRef ds:uri="ff4f1df4-2a08-4296-88c5-f3a251b056a9"/>
    <ds:schemaRef ds:uri="a392ffae-c3fb-4d79-a811-c39905de713b"/>
  </ds:schemaRefs>
</ds:datastoreItem>
</file>

<file path=customXml/itemProps2.xml><?xml version="1.0" encoding="utf-8"?>
<ds:datastoreItem xmlns:ds="http://schemas.openxmlformats.org/officeDocument/2006/customXml" ds:itemID="{96464229-7280-4544-834C-056076132462}">
  <ds:schemaRefs>
    <ds:schemaRef ds:uri="http://schemas.microsoft.com/sharepoint/v3/contenttype/forms"/>
  </ds:schemaRefs>
</ds:datastoreItem>
</file>

<file path=customXml/itemProps3.xml><?xml version="1.0" encoding="utf-8"?>
<ds:datastoreItem xmlns:ds="http://schemas.openxmlformats.org/officeDocument/2006/customXml" ds:itemID="{97499BAC-E2C5-4986-A1F5-359D8A996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F1CAE-7B7C-4C0D-A6FE-77D771C9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Werner</dc:creator>
  <cp:keywords/>
  <dc:description/>
  <cp:lastModifiedBy>Barbara Hannappel</cp:lastModifiedBy>
  <cp:revision>3</cp:revision>
  <cp:lastPrinted>2023-02-06T08:45:00Z</cp:lastPrinted>
  <dcterms:created xsi:type="dcterms:W3CDTF">2024-04-08T08:09:00Z</dcterms:created>
  <dcterms:modified xsi:type="dcterms:W3CDTF">2024-04-16T13:36:00Z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y fmtid="{D5CDD505-2E9C-101B-9397-08002B2CF9AE}" pid="3" name="MediaServiceImageTags">
    <vt:lpwstr/>
  </property>
</Properties>
</file>